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D74ED" w14:textId="426D0FBD" w:rsidR="00C42FE0" w:rsidRPr="000A5A0E" w:rsidRDefault="00C42FE0" w:rsidP="009B1645">
      <w:pPr>
        <w:jc w:val="center"/>
        <w:rPr>
          <w:rFonts w:ascii="Arial" w:hAnsi="Arial" w:cs="Arial"/>
          <w:color w:val="000000" w:themeColor="text1"/>
          <w:sz w:val="28"/>
          <w:szCs w:val="28"/>
          <w:u w:val="single"/>
        </w:rPr>
      </w:pPr>
      <w:r w:rsidRPr="000A5A0E">
        <w:rPr>
          <w:rFonts w:ascii="Arial" w:hAnsi="Arial" w:cs="Arial"/>
          <w:color w:val="000000" w:themeColor="text1"/>
          <w:sz w:val="28"/>
          <w:szCs w:val="28"/>
          <w:u w:val="single"/>
        </w:rPr>
        <w:t>Getting the most out of</w:t>
      </w:r>
      <w:r w:rsidR="009E7D5A" w:rsidRPr="000A5A0E">
        <w:rPr>
          <w:rFonts w:ascii="Arial" w:hAnsi="Arial" w:cs="Arial"/>
          <w:color w:val="000000" w:themeColor="text1"/>
          <w:sz w:val="28"/>
          <w:szCs w:val="28"/>
          <w:u w:val="single"/>
        </w:rPr>
        <w:t xml:space="preserve"> </w:t>
      </w:r>
      <w:r w:rsidRPr="000A5A0E">
        <w:rPr>
          <w:rFonts w:ascii="Arial" w:hAnsi="Arial" w:cs="Arial"/>
          <w:color w:val="000000" w:themeColor="text1"/>
          <w:sz w:val="28"/>
          <w:szCs w:val="28"/>
          <w:u w:val="single"/>
        </w:rPr>
        <w:t xml:space="preserve">community </w:t>
      </w:r>
      <w:r w:rsidR="00D47773" w:rsidRPr="000A5A0E">
        <w:rPr>
          <w:rFonts w:ascii="Arial" w:hAnsi="Arial" w:cs="Arial"/>
          <w:color w:val="000000" w:themeColor="text1"/>
          <w:sz w:val="28"/>
          <w:szCs w:val="28"/>
          <w:u w:val="single"/>
        </w:rPr>
        <w:t>pharmacy</w:t>
      </w:r>
      <w:r w:rsidR="009E7D5A" w:rsidRPr="000A5A0E">
        <w:rPr>
          <w:rFonts w:ascii="Arial" w:hAnsi="Arial" w:cs="Arial"/>
          <w:color w:val="000000" w:themeColor="text1"/>
          <w:sz w:val="28"/>
          <w:szCs w:val="28"/>
          <w:u w:val="single"/>
        </w:rPr>
        <w:t xml:space="preserve"> </w:t>
      </w:r>
      <w:r w:rsidRPr="000A5A0E">
        <w:rPr>
          <w:rFonts w:ascii="Arial" w:hAnsi="Arial" w:cs="Arial"/>
          <w:color w:val="000000" w:themeColor="text1"/>
          <w:sz w:val="28"/>
          <w:szCs w:val="28"/>
          <w:u w:val="single"/>
        </w:rPr>
        <w:t>for people with lung disease</w:t>
      </w:r>
    </w:p>
    <w:p w14:paraId="205EA868" w14:textId="47A783E1" w:rsidR="00667C38" w:rsidRPr="000A5A0E" w:rsidRDefault="00667C38" w:rsidP="00B4452F">
      <w:pPr>
        <w:jc w:val="center"/>
        <w:rPr>
          <w:rFonts w:ascii="Arial" w:hAnsi="Arial" w:cs="Arial"/>
          <w:b/>
          <w:bCs/>
          <w:color w:val="000000" w:themeColor="text1"/>
          <w:sz w:val="24"/>
          <w:szCs w:val="24"/>
          <w:u w:val="single"/>
        </w:rPr>
      </w:pPr>
    </w:p>
    <w:sdt>
      <w:sdtPr>
        <w:rPr>
          <w:rFonts w:ascii="Arial" w:eastAsiaTheme="minorHAnsi" w:hAnsi="Arial" w:cs="Arial"/>
          <w:color w:val="000000" w:themeColor="text1"/>
          <w:sz w:val="22"/>
          <w:szCs w:val="22"/>
          <w:lang w:val="en-GB"/>
        </w:rPr>
        <w:id w:val="70864031"/>
        <w:docPartObj>
          <w:docPartGallery w:val="Table of Contents"/>
          <w:docPartUnique/>
        </w:docPartObj>
      </w:sdtPr>
      <w:sdtEndPr>
        <w:rPr>
          <w:b/>
          <w:bCs/>
          <w:noProof/>
        </w:rPr>
      </w:sdtEndPr>
      <w:sdtContent>
        <w:p w14:paraId="15F489AB" w14:textId="23B56CD4" w:rsidR="00667C38" w:rsidRPr="000A5A0E" w:rsidRDefault="00667C38">
          <w:pPr>
            <w:pStyle w:val="TOCHeading"/>
            <w:rPr>
              <w:rFonts w:ascii="Arial" w:hAnsi="Arial" w:cs="Arial"/>
              <w:color w:val="000000" w:themeColor="text1"/>
              <w:sz w:val="28"/>
              <w:szCs w:val="28"/>
            </w:rPr>
          </w:pPr>
          <w:r w:rsidRPr="000A5A0E">
            <w:rPr>
              <w:rFonts w:ascii="Arial" w:hAnsi="Arial" w:cs="Arial"/>
              <w:color w:val="000000" w:themeColor="text1"/>
              <w:sz w:val="28"/>
              <w:szCs w:val="28"/>
            </w:rPr>
            <w:t>Contents</w:t>
          </w:r>
        </w:p>
        <w:p w14:paraId="0BC24902" w14:textId="47A74615" w:rsidR="00293359" w:rsidRDefault="00667C38">
          <w:pPr>
            <w:pStyle w:val="TOC1"/>
            <w:tabs>
              <w:tab w:val="right" w:leader="dot" w:pos="10456"/>
            </w:tabs>
            <w:rPr>
              <w:rFonts w:eastAsiaTheme="minorEastAsia"/>
              <w:noProof/>
              <w:lang w:eastAsia="en-GB"/>
            </w:rPr>
          </w:pPr>
          <w:r w:rsidRPr="000A5A0E">
            <w:rPr>
              <w:rFonts w:ascii="Arial" w:hAnsi="Arial" w:cs="Arial"/>
              <w:color w:val="000000" w:themeColor="text1"/>
            </w:rPr>
            <w:fldChar w:fldCharType="begin"/>
          </w:r>
          <w:r w:rsidRPr="000A5A0E">
            <w:rPr>
              <w:rFonts w:ascii="Arial" w:hAnsi="Arial" w:cs="Arial"/>
              <w:color w:val="000000" w:themeColor="text1"/>
            </w:rPr>
            <w:instrText xml:space="preserve"> TOC \o "1-3" \h \z \u </w:instrText>
          </w:r>
          <w:r w:rsidRPr="000A5A0E">
            <w:rPr>
              <w:rFonts w:ascii="Arial" w:hAnsi="Arial" w:cs="Arial"/>
              <w:color w:val="000000" w:themeColor="text1"/>
            </w:rPr>
            <w:fldChar w:fldCharType="separate"/>
          </w:r>
          <w:hyperlink w:anchor="_Toc58838428" w:history="1">
            <w:r w:rsidR="00293359" w:rsidRPr="00ED025D">
              <w:rPr>
                <w:rStyle w:val="Hyperlink"/>
                <w:rFonts w:ascii="Arial" w:hAnsi="Arial" w:cs="Arial"/>
                <w:b/>
                <w:bCs/>
                <w:noProof/>
              </w:rPr>
              <w:t>Introduction</w:t>
            </w:r>
            <w:r w:rsidR="00293359">
              <w:rPr>
                <w:noProof/>
                <w:webHidden/>
              </w:rPr>
              <w:tab/>
            </w:r>
            <w:r w:rsidR="00293359">
              <w:rPr>
                <w:noProof/>
                <w:webHidden/>
              </w:rPr>
              <w:fldChar w:fldCharType="begin"/>
            </w:r>
            <w:r w:rsidR="00293359">
              <w:rPr>
                <w:noProof/>
                <w:webHidden/>
              </w:rPr>
              <w:instrText xml:space="preserve"> PAGEREF _Toc58838428 \h </w:instrText>
            </w:r>
            <w:r w:rsidR="00293359">
              <w:rPr>
                <w:noProof/>
                <w:webHidden/>
              </w:rPr>
            </w:r>
            <w:r w:rsidR="00293359">
              <w:rPr>
                <w:noProof/>
                <w:webHidden/>
              </w:rPr>
              <w:fldChar w:fldCharType="separate"/>
            </w:r>
            <w:r w:rsidR="00293359">
              <w:rPr>
                <w:noProof/>
                <w:webHidden/>
              </w:rPr>
              <w:t>1</w:t>
            </w:r>
            <w:r w:rsidR="00293359">
              <w:rPr>
                <w:noProof/>
                <w:webHidden/>
              </w:rPr>
              <w:fldChar w:fldCharType="end"/>
            </w:r>
          </w:hyperlink>
        </w:p>
        <w:p w14:paraId="37777CA9" w14:textId="52EAA916" w:rsidR="00293359" w:rsidRDefault="000A7DEA">
          <w:pPr>
            <w:pStyle w:val="TOC1"/>
            <w:tabs>
              <w:tab w:val="right" w:leader="dot" w:pos="10456"/>
            </w:tabs>
            <w:rPr>
              <w:rFonts w:eastAsiaTheme="minorEastAsia"/>
              <w:noProof/>
              <w:lang w:eastAsia="en-GB"/>
            </w:rPr>
          </w:pPr>
          <w:hyperlink w:anchor="_Toc58838429" w:history="1">
            <w:r w:rsidR="00293359" w:rsidRPr="00ED025D">
              <w:rPr>
                <w:rStyle w:val="Hyperlink"/>
                <w:rFonts w:ascii="Arial" w:hAnsi="Arial" w:cs="Arial"/>
                <w:b/>
                <w:bCs/>
                <w:noProof/>
              </w:rPr>
              <w:t>Methodology</w:t>
            </w:r>
            <w:r w:rsidR="00293359">
              <w:rPr>
                <w:noProof/>
                <w:webHidden/>
              </w:rPr>
              <w:tab/>
            </w:r>
            <w:r w:rsidR="00293359">
              <w:rPr>
                <w:noProof/>
                <w:webHidden/>
              </w:rPr>
              <w:fldChar w:fldCharType="begin"/>
            </w:r>
            <w:r w:rsidR="00293359">
              <w:rPr>
                <w:noProof/>
                <w:webHidden/>
              </w:rPr>
              <w:instrText xml:space="preserve"> PAGEREF _Toc58838429 \h </w:instrText>
            </w:r>
            <w:r w:rsidR="00293359">
              <w:rPr>
                <w:noProof/>
                <w:webHidden/>
              </w:rPr>
            </w:r>
            <w:r w:rsidR="00293359">
              <w:rPr>
                <w:noProof/>
                <w:webHidden/>
              </w:rPr>
              <w:fldChar w:fldCharType="separate"/>
            </w:r>
            <w:r w:rsidR="00293359">
              <w:rPr>
                <w:noProof/>
                <w:webHidden/>
              </w:rPr>
              <w:t>1</w:t>
            </w:r>
            <w:r w:rsidR="00293359">
              <w:rPr>
                <w:noProof/>
                <w:webHidden/>
              </w:rPr>
              <w:fldChar w:fldCharType="end"/>
            </w:r>
          </w:hyperlink>
        </w:p>
        <w:p w14:paraId="7DF63C4D" w14:textId="14E2C843" w:rsidR="00293359" w:rsidRDefault="000A7DEA">
          <w:pPr>
            <w:pStyle w:val="TOC1"/>
            <w:tabs>
              <w:tab w:val="right" w:leader="dot" w:pos="10456"/>
            </w:tabs>
            <w:rPr>
              <w:rFonts w:eastAsiaTheme="minorEastAsia"/>
              <w:noProof/>
              <w:lang w:eastAsia="en-GB"/>
            </w:rPr>
          </w:pPr>
          <w:hyperlink w:anchor="_Toc58838430" w:history="1">
            <w:r w:rsidR="00293359" w:rsidRPr="00ED025D">
              <w:rPr>
                <w:rStyle w:val="Hyperlink"/>
                <w:rFonts w:ascii="Arial" w:hAnsi="Arial" w:cs="Arial"/>
                <w:b/>
                <w:bCs/>
                <w:noProof/>
              </w:rPr>
              <w:t>Section 1</w:t>
            </w:r>
            <w:r w:rsidR="00293359" w:rsidRPr="00ED025D">
              <w:rPr>
                <w:rStyle w:val="Hyperlink"/>
                <w:rFonts w:ascii="Arial" w:hAnsi="Arial" w:cs="Arial"/>
                <w:noProof/>
              </w:rPr>
              <w:t xml:space="preserve">: </w:t>
            </w:r>
            <w:r w:rsidR="00293359" w:rsidRPr="00ED025D">
              <w:rPr>
                <w:rStyle w:val="Hyperlink"/>
                <w:rFonts w:ascii="Arial" w:hAnsi="Arial" w:cs="Arial"/>
                <w:i/>
                <w:iCs/>
                <w:noProof/>
              </w:rPr>
              <w:t>How people with lung disease use and value community pharmacy services</w:t>
            </w:r>
            <w:r w:rsidR="00293359">
              <w:rPr>
                <w:noProof/>
                <w:webHidden/>
              </w:rPr>
              <w:tab/>
            </w:r>
            <w:r w:rsidR="00293359">
              <w:rPr>
                <w:noProof/>
                <w:webHidden/>
              </w:rPr>
              <w:fldChar w:fldCharType="begin"/>
            </w:r>
            <w:r w:rsidR="00293359">
              <w:rPr>
                <w:noProof/>
                <w:webHidden/>
              </w:rPr>
              <w:instrText xml:space="preserve"> PAGEREF _Toc58838430 \h </w:instrText>
            </w:r>
            <w:r w:rsidR="00293359">
              <w:rPr>
                <w:noProof/>
                <w:webHidden/>
              </w:rPr>
            </w:r>
            <w:r w:rsidR="00293359">
              <w:rPr>
                <w:noProof/>
                <w:webHidden/>
              </w:rPr>
              <w:fldChar w:fldCharType="separate"/>
            </w:r>
            <w:r w:rsidR="00293359">
              <w:rPr>
                <w:noProof/>
                <w:webHidden/>
              </w:rPr>
              <w:t>2</w:t>
            </w:r>
            <w:r w:rsidR="00293359">
              <w:rPr>
                <w:noProof/>
                <w:webHidden/>
              </w:rPr>
              <w:fldChar w:fldCharType="end"/>
            </w:r>
          </w:hyperlink>
        </w:p>
        <w:p w14:paraId="6A745F2A" w14:textId="7F2FDC73" w:rsidR="00293359" w:rsidRDefault="000A7DEA">
          <w:pPr>
            <w:pStyle w:val="TOC1"/>
            <w:tabs>
              <w:tab w:val="right" w:leader="dot" w:pos="10456"/>
            </w:tabs>
            <w:rPr>
              <w:rFonts w:eastAsiaTheme="minorEastAsia"/>
              <w:noProof/>
              <w:lang w:eastAsia="en-GB"/>
            </w:rPr>
          </w:pPr>
          <w:hyperlink w:anchor="_Toc58838431" w:history="1">
            <w:r w:rsidR="00293359" w:rsidRPr="00ED025D">
              <w:rPr>
                <w:rStyle w:val="Hyperlink"/>
                <w:rFonts w:ascii="Arial" w:hAnsi="Arial" w:cs="Arial"/>
                <w:b/>
                <w:bCs/>
                <w:noProof/>
              </w:rPr>
              <w:t>Section 2</w:t>
            </w:r>
            <w:r w:rsidR="00293359" w:rsidRPr="00ED025D">
              <w:rPr>
                <w:rStyle w:val="Hyperlink"/>
                <w:rFonts w:ascii="Arial" w:hAnsi="Arial" w:cs="Arial"/>
                <w:noProof/>
              </w:rPr>
              <w:t xml:space="preserve">: </w:t>
            </w:r>
            <w:r w:rsidR="00293359" w:rsidRPr="00ED025D">
              <w:rPr>
                <w:rStyle w:val="Hyperlink"/>
                <w:rFonts w:ascii="Arial" w:hAnsi="Arial" w:cs="Arial"/>
                <w:i/>
                <w:iCs/>
                <w:noProof/>
              </w:rPr>
              <w:t>The barriers and enablers to accessing community pharmacies</w:t>
            </w:r>
            <w:r w:rsidR="00293359">
              <w:rPr>
                <w:noProof/>
                <w:webHidden/>
              </w:rPr>
              <w:tab/>
            </w:r>
            <w:r w:rsidR="00293359">
              <w:rPr>
                <w:noProof/>
                <w:webHidden/>
              </w:rPr>
              <w:fldChar w:fldCharType="begin"/>
            </w:r>
            <w:r w:rsidR="00293359">
              <w:rPr>
                <w:noProof/>
                <w:webHidden/>
              </w:rPr>
              <w:instrText xml:space="preserve"> PAGEREF _Toc58838431 \h </w:instrText>
            </w:r>
            <w:r w:rsidR="00293359">
              <w:rPr>
                <w:noProof/>
                <w:webHidden/>
              </w:rPr>
            </w:r>
            <w:r w:rsidR="00293359">
              <w:rPr>
                <w:noProof/>
                <w:webHidden/>
              </w:rPr>
              <w:fldChar w:fldCharType="separate"/>
            </w:r>
            <w:r w:rsidR="00293359">
              <w:rPr>
                <w:noProof/>
                <w:webHidden/>
              </w:rPr>
              <w:t>5</w:t>
            </w:r>
            <w:r w:rsidR="00293359">
              <w:rPr>
                <w:noProof/>
                <w:webHidden/>
              </w:rPr>
              <w:fldChar w:fldCharType="end"/>
            </w:r>
          </w:hyperlink>
        </w:p>
        <w:p w14:paraId="0D73BE94" w14:textId="75738D56" w:rsidR="00293359" w:rsidRDefault="000A7DEA">
          <w:pPr>
            <w:pStyle w:val="TOC1"/>
            <w:tabs>
              <w:tab w:val="right" w:leader="dot" w:pos="10456"/>
            </w:tabs>
            <w:rPr>
              <w:rFonts w:eastAsiaTheme="minorEastAsia"/>
              <w:noProof/>
              <w:lang w:eastAsia="en-GB"/>
            </w:rPr>
          </w:pPr>
          <w:hyperlink w:anchor="_Toc58838432" w:history="1">
            <w:r w:rsidR="00293359" w:rsidRPr="00ED025D">
              <w:rPr>
                <w:rStyle w:val="Hyperlink"/>
                <w:rFonts w:ascii="Arial" w:hAnsi="Arial" w:cs="Arial"/>
                <w:b/>
                <w:bCs/>
                <w:noProof/>
              </w:rPr>
              <w:t>Section 3</w:t>
            </w:r>
            <w:r w:rsidR="00293359" w:rsidRPr="00ED025D">
              <w:rPr>
                <w:rStyle w:val="Hyperlink"/>
                <w:rFonts w:ascii="Arial" w:hAnsi="Arial" w:cs="Arial"/>
                <w:noProof/>
              </w:rPr>
              <w:t xml:space="preserve">: </w:t>
            </w:r>
            <w:r w:rsidR="00293359" w:rsidRPr="00ED025D">
              <w:rPr>
                <w:rStyle w:val="Hyperlink"/>
                <w:rFonts w:ascii="Arial" w:hAnsi="Arial" w:cs="Arial"/>
                <w:i/>
                <w:iCs/>
                <w:noProof/>
              </w:rPr>
              <w:t>Getting the most out of existing community pharmacy services</w:t>
            </w:r>
            <w:r w:rsidR="00293359">
              <w:rPr>
                <w:noProof/>
                <w:webHidden/>
              </w:rPr>
              <w:tab/>
            </w:r>
            <w:r w:rsidR="00293359">
              <w:rPr>
                <w:noProof/>
                <w:webHidden/>
              </w:rPr>
              <w:fldChar w:fldCharType="begin"/>
            </w:r>
            <w:r w:rsidR="00293359">
              <w:rPr>
                <w:noProof/>
                <w:webHidden/>
              </w:rPr>
              <w:instrText xml:space="preserve"> PAGEREF _Toc58838432 \h </w:instrText>
            </w:r>
            <w:r w:rsidR="00293359">
              <w:rPr>
                <w:noProof/>
                <w:webHidden/>
              </w:rPr>
            </w:r>
            <w:r w:rsidR="00293359">
              <w:rPr>
                <w:noProof/>
                <w:webHidden/>
              </w:rPr>
              <w:fldChar w:fldCharType="separate"/>
            </w:r>
            <w:r w:rsidR="00293359">
              <w:rPr>
                <w:noProof/>
                <w:webHidden/>
              </w:rPr>
              <w:t>7</w:t>
            </w:r>
            <w:r w:rsidR="00293359">
              <w:rPr>
                <w:noProof/>
                <w:webHidden/>
              </w:rPr>
              <w:fldChar w:fldCharType="end"/>
            </w:r>
          </w:hyperlink>
        </w:p>
        <w:p w14:paraId="2C62F1F5" w14:textId="499C7F29" w:rsidR="00293359" w:rsidRDefault="000A7DEA">
          <w:pPr>
            <w:pStyle w:val="TOC1"/>
            <w:tabs>
              <w:tab w:val="right" w:leader="dot" w:pos="10456"/>
            </w:tabs>
            <w:rPr>
              <w:rFonts w:eastAsiaTheme="minorEastAsia"/>
              <w:noProof/>
              <w:lang w:eastAsia="en-GB"/>
            </w:rPr>
          </w:pPr>
          <w:hyperlink w:anchor="_Toc58838433" w:history="1">
            <w:r w:rsidR="00293359" w:rsidRPr="00ED025D">
              <w:rPr>
                <w:rStyle w:val="Hyperlink"/>
                <w:rFonts w:ascii="Arial" w:hAnsi="Arial" w:cs="Arial"/>
                <w:b/>
                <w:bCs/>
                <w:noProof/>
              </w:rPr>
              <w:t xml:space="preserve">Section 4: </w:t>
            </w:r>
            <w:r w:rsidR="00293359" w:rsidRPr="00ED025D">
              <w:rPr>
                <w:rStyle w:val="Hyperlink"/>
                <w:rFonts w:ascii="Arial" w:hAnsi="Arial" w:cs="Arial"/>
                <w:i/>
                <w:iCs/>
                <w:noProof/>
              </w:rPr>
              <w:t>Expanding community pharmacy services to better meet the needs of people with lung disease</w:t>
            </w:r>
            <w:r w:rsidR="00293359">
              <w:rPr>
                <w:noProof/>
                <w:webHidden/>
              </w:rPr>
              <w:tab/>
            </w:r>
            <w:r w:rsidR="00293359">
              <w:rPr>
                <w:noProof/>
                <w:webHidden/>
              </w:rPr>
              <w:fldChar w:fldCharType="begin"/>
            </w:r>
            <w:r w:rsidR="00293359">
              <w:rPr>
                <w:noProof/>
                <w:webHidden/>
              </w:rPr>
              <w:instrText xml:space="preserve"> PAGEREF _Toc58838433 \h </w:instrText>
            </w:r>
            <w:r w:rsidR="00293359">
              <w:rPr>
                <w:noProof/>
                <w:webHidden/>
              </w:rPr>
            </w:r>
            <w:r w:rsidR="00293359">
              <w:rPr>
                <w:noProof/>
                <w:webHidden/>
              </w:rPr>
              <w:fldChar w:fldCharType="separate"/>
            </w:r>
            <w:r w:rsidR="00293359">
              <w:rPr>
                <w:noProof/>
                <w:webHidden/>
              </w:rPr>
              <w:t>8</w:t>
            </w:r>
            <w:r w:rsidR="00293359">
              <w:rPr>
                <w:noProof/>
                <w:webHidden/>
              </w:rPr>
              <w:fldChar w:fldCharType="end"/>
            </w:r>
          </w:hyperlink>
        </w:p>
        <w:p w14:paraId="6AE914B3" w14:textId="0E0A30A7" w:rsidR="00293359" w:rsidRDefault="000A7DEA">
          <w:pPr>
            <w:pStyle w:val="TOC1"/>
            <w:tabs>
              <w:tab w:val="right" w:leader="dot" w:pos="10456"/>
            </w:tabs>
            <w:rPr>
              <w:rFonts w:eastAsiaTheme="minorEastAsia"/>
              <w:noProof/>
              <w:lang w:eastAsia="en-GB"/>
            </w:rPr>
          </w:pPr>
          <w:hyperlink w:anchor="_Toc58838434" w:history="1">
            <w:r w:rsidR="00293359" w:rsidRPr="00ED025D">
              <w:rPr>
                <w:rStyle w:val="Hyperlink"/>
                <w:rFonts w:ascii="Arial" w:hAnsi="Arial" w:cs="Arial"/>
                <w:b/>
                <w:bCs/>
                <w:noProof/>
              </w:rPr>
              <w:t xml:space="preserve">Section 5: </w:t>
            </w:r>
            <w:r w:rsidR="00293359" w:rsidRPr="00ED025D">
              <w:rPr>
                <w:rStyle w:val="Hyperlink"/>
                <w:rFonts w:ascii="Arial" w:hAnsi="Arial" w:cs="Arial"/>
                <w:i/>
                <w:iCs/>
                <w:noProof/>
              </w:rPr>
              <w:t>The impact of COVID-19 on how people with lung disease use community pharmacy</w:t>
            </w:r>
            <w:r w:rsidR="00293359">
              <w:rPr>
                <w:noProof/>
                <w:webHidden/>
              </w:rPr>
              <w:tab/>
            </w:r>
            <w:r w:rsidR="00293359">
              <w:rPr>
                <w:noProof/>
                <w:webHidden/>
              </w:rPr>
              <w:fldChar w:fldCharType="begin"/>
            </w:r>
            <w:r w:rsidR="00293359">
              <w:rPr>
                <w:noProof/>
                <w:webHidden/>
              </w:rPr>
              <w:instrText xml:space="preserve"> PAGEREF _Toc58838434 \h </w:instrText>
            </w:r>
            <w:r w:rsidR="00293359">
              <w:rPr>
                <w:noProof/>
                <w:webHidden/>
              </w:rPr>
            </w:r>
            <w:r w:rsidR="00293359">
              <w:rPr>
                <w:noProof/>
                <w:webHidden/>
              </w:rPr>
              <w:fldChar w:fldCharType="separate"/>
            </w:r>
            <w:r w:rsidR="00293359">
              <w:rPr>
                <w:noProof/>
                <w:webHidden/>
              </w:rPr>
              <w:t>8</w:t>
            </w:r>
            <w:r w:rsidR="00293359">
              <w:rPr>
                <w:noProof/>
                <w:webHidden/>
              </w:rPr>
              <w:fldChar w:fldCharType="end"/>
            </w:r>
          </w:hyperlink>
        </w:p>
        <w:p w14:paraId="0ACC08EC" w14:textId="4622CF3E" w:rsidR="00293359" w:rsidRDefault="000A7DEA">
          <w:pPr>
            <w:pStyle w:val="TOC1"/>
            <w:tabs>
              <w:tab w:val="right" w:leader="dot" w:pos="10456"/>
            </w:tabs>
            <w:rPr>
              <w:rFonts w:eastAsiaTheme="minorEastAsia"/>
              <w:noProof/>
              <w:lang w:eastAsia="en-GB"/>
            </w:rPr>
          </w:pPr>
          <w:hyperlink w:anchor="_Toc58838435" w:history="1">
            <w:r w:rsidR="00293359" w:rsidRPr="00ED025D">
              <w:rPr>
                <w:rStyle w:val="Hyperlink"/>
                <w:rFonts w:ascii="Arial" w:hAnsi="Arial" w:cs="Arial"/>
                <w:b/>
                <w:bCs/>
                <w:noProof/>
              </w:rPr>
              <w:t>Conclusion</w:t>
            </w:r>
            <w:r w:rsidR="00293359">
              <w:rPr>
                <w:noProof/>
                <w:webHidden/>
              </w:rPr>
              <w:tab/>
            </w:r>
            <w:r w:rsidR="00293359">
              <w:rPr>
                <w:noProof/>
                <w:webHidden/>
              </w:rPr>
              <w:fldChar w:fldCharType="begin"/>
            </w:r>
            <w:r w:rsidR="00293359">
              <w:rPr>
                <w:noProof/>
                <w:webHidden/>
              </w:rPr>
              <w:instrText xml:space="preserve"> PAGEREF _Toc58838435 \h </w:instrText>
            </w:r>
            <w:r w:rsidR="00293359">
              <w:rPr>
                <w:noProof/>
                <w:webHidden/>
              </w:rPr>
            </w:r>
            <w:r w:rsidR="00293359">
              <w:rPr>
                <w:noProof/>
                <w:webHidden/>
              </w:rPr>
              <w:fldChar w:fldCharType="separate"/>
            </w:r>
            <w:r w:rsidR="00293359">
              <w:rPr>
                <w:noProof/>
                <w:webHidden/>
              </w:rPr>
              <w:t>9</w:t>
            </w:r>
            <w:r w:rsidR="00293359">
              <w:rPr>
                <w:noProof/>
                <w:webHidden/>
              </w:rPr>
              <w:fldChar w:fldCharType="end"/>
            </w:r>
          </w:hyperlink>
        </w:p>
        <w:p w14:paraId="507EFCCE" w14:textId="75A162E4" w:rsidR="00293359" w:rsidRDefault="000A7DEA">
          <w:pPr>
            <w:pStyle w:val="TOC1"/>
            <w:tabs>
              <w:tab w:val="right" w:leader="dot" w:pos="10456"/>
            </w:tabs>
            <w:rPr>
              <w:rFonts w:eastAsiaTheme="minorEastAsia"/>
              <w:noProof/>
              <w:lang w:eastAsia="en-GB"/>
            </w:rPr>
          </w:pPr>
          <w:hyperlink w:anchor="_Toc58838436" w:history="1">
            <w:r w:rsidR="00293359" w:rsidRPr="00ED025D">
              <w:rPr>
                <w:rStyle w:val="Hyperlink"/>
                <w:rFonts w:ascii="Arial" w:hAnsi="Arial" w:cs="Arial"/>
                <w:b/>
                <w:bCs/>
                <w:noProof/>
              </w:rPr>
              <w:t>Appendix</w:t>
            </w:r>
            <w:r w:rsidR="00293359">
              <w:rPr>
                <w:noProof/>
                <w:webHidden/>
              </w:rPr>
              <w:tab/>
            </w:r>
            <w:r w:rsidR="00293359">
              <w:rPr>
                <w:noProof/>
                <w:webHidden/>
              </w:rPr>
              <w:fldChar w:fldCharType="begin"/>
            </w:r>
            <w:r w:rsidR="00293359">
              <w:rPr>
                <w:noProof/>
                <w:webHidden/>
              </w:rPr>
              <w:instrText xml:space="preserve"> PAGEREF _Toc58838436 \h </w:instrText>
            </w:r>
            <w:r w:rsidR="00293359">
              <w:rPr>
                <w:noProof/>
                <w:webHidden/>
              </w:rPr>
            </w:r>
            <w:r w:rsidR="00293359">
              <w:rPr>
                <w:noProof/>
                <w:webHidden/>
              </w:rPr>
              <w:fldChar w:fldCharType="separate"/>
            </w:r>
            <w:r w:rsidR="00293359">
              <w:rPr>
                <w:noProof/>
                <w:webHidden/>
              </w:rPr>
              <w:t>10</w:t>
            </w:r>
            <w:r w:rsidR="00293359">
              <w:rPr>
                <w:noProof/>
                <w:webHidden/>
              </w:rPr>
              <w:fldChar w:fldCharType="end"/>
            </w:r>
          </w:hyperlink>
        </w:p>
        <w:p w14:paraId="4922DA6C" w14:textId="32B55815" w:rsidR="00C42FE0" w:rsidRPr="000A5A0E" w:rsidRDefault="00667C38" w:rsidP="00667C38">
          <w:pPr>
            <w:rPr>
              <w:rFonts w:ascii="Arial" w:hAnsi="Arial" w:cs="Arial"/>
              <w:color w:val="000000" w:themeColor="text1"/>
            </w:rPr>
          </w:pPr>
          <w:r w:rsidRPr="000A5A0E">
            <w:rPr>
              <w:rFonts w:ascii="Arial" w:hAnsi="Arial" w:cs="Arial"/>
              <w:b/>
              <w:bCs/>
              <w:noProof/>
              <w:color w:val="000000" w:themeColor="text1"/>
            </w:rPr>
            <w:fldChar w:fldCharType="end"/>
          </w:r>
        </w:p>
      </w:sdtContent>
    </w:sdt>
    <w:p w14:paraId="4FB59E62" w14:textId="62F6AE9C" w:rsidR="00E57799" w:rsidRPr="000A5A0E" w:rsidRDefault="00E57799" w:rsidP="00474597">
      <w:pPr>
        <w:pStyle w:val="Heading1"/>
        <w:rPr>
          <w:rFonts w:ascii="Arial" w:hAnsi="Arial" w:cs="Arial"/>
          <w:b/>
          <w:bCs/>
          <w:color w:val="000000" w:themeColor="text1"/>
          <w:sz w:val="24"/>
          <w:szCs w:val="24"/>
        </w:rPr>
      </w:pPr>
      <w:bookmarkStart w:id="0" w:name="_Toc58838428"/>
      <w:r w:rsidRPr="000A5A0E">
        <w:rPr>
          <w:rFonts w:ascii="Arial" w:hAnsi="Arial" w:cs="Arial"/>
          <w:b/>
          <w:bCs/>
          <w:color w:val="000000" w:themeColor="text1"/>
          <w:sz w:val="24"/>
          <w:szCs w:val="24"/>
        </w:rPr>
        <w:t>Introduction</w:t>
      </w:r>
      <w:bookmarkEnd w:id="0"/>
    </w:p>
    <w:p w14:paraId="2C957F80" w14:textId="77777777" w:rsidR="00DC5039" w:rsidRPr="000A5A0E" w:rsidRDefault="00DC5039" w:rsidP="00DC5039">
      <w:pPr>
        <w:rPr>
          <w:rFonts w:ascii="Arial" w:hAnsi="Arial" w:cs="Arial"/>
          <w:color w:val="000000" w:themeColor="text1"/>
        </w:rPr>
      </w:pPr>
    </w:p>
    <w:p w14:paraId="631A1699" w14:textId="03714417" w:rsidR="0083048F" w:rsidRPr="000A5A0E" w:rsidRDefault="008F2F6F" w:rsidP="47BDE9BE">
      <w:pPr>
        <w:rPr>
          <w:rFonts w:ascii="Arial" w:hAnsi="Arial" w:cs="Arial"/>
          <w:color w:val="000000" w:themeColor="text1"/>
        </w:rPr>
      </w:pPr>
      <w:r w:rsidRPr="000A5A0E">
        <w:rPr>
          <w:rFonts w:ascii="Arial" w:hAnsi="Arial" w:cs="Arial"/>
          <w:color w:val="000000" w:themeColor="text1"/>
        </w:rPr>
        <w:t>Community pharmacies can offer a wide range of services for people with lung disease</w:t>
      </w:r>
      <w:r w:rsidR="00B55381" w:rsidRPr="000A5A0E">
        <w:rPr>
          <w:rFonts w:ascii="Arial" w:hAnsi="Arial" w:cs="Arial"/>
          <w:color w:val="000000" w:themeColor="text1"/>
        </w:rPr>
        <w:t>,</w:t>
      </w:r>
      <w:r w:rsidR="004720D6" w:rsidRPr="000A5A0E">
        <w:rPr>
          <w:rFonts w:ascii="Arial" w:hAnsi="Arial" w:cs="Arial"/>
          <w:color w:val="000000" w:themeColor="text1"/>
        </w:rPr>
        <w:t xml:space="preserve"> </w:t>
      </w:r>
      <w:r w:rsidR="00EA0F81" w:rsidRPr="000A5A0E">
        <w:rPr>
          <w:rFonts w:ascii="Arial" w:hAnsi="Arial" w:cs="Arial"/>
          <w:color w:val="000000" w:themeColor="text1"/>
        </w:rPr>
        <w:t>including</w:t>
      </w:r>
      <w:r w:rsidR="004720D6" w:rsidRPr="000A5A0E">
        <w:rPr>
          <w:rFonts w:ascii="Arial" w:hAnsi="Arial" w:cs="Arial"/>
          <w:color w:val="000000" w:themeColor="text1"/>
        </w:rPr>
        <w:t xml:space="preserve"> ordering and collecting prescriptions</w:t>
      </w:r>
      <w:r w:rsidR="00B55381" w:rsidRPr="000A5A0E">
        <w:rPr>
          <w:rFonts w:ascii="Arial" w:hAnsi="Arial" w:cs="Arial"/>
          <w:color w:val="000000" w:themeColor="text1"/>
        </w:rPr>
        <w:t>;</w:t>
      </w:r>
      <w:r w:rsidR="190F3FF8" w:rsidRPr="000A5A0E">
        <w:rPr>
          <w:rFonts w:ascii="Arial" w:hAnsi="Arial" w:cs="Arial"/>
          <w:color w:val="000000" w:themeColor="text1"/>
        </w:rPr>
        <w:t xml:space="preserve"> buying medication;</w:t>
      </w:r>
      <w:r w:rsidR="004720D6" w:rsidRPr="000A5A0E">
        <w:rPr>
          <w:rFonts w:ascii="Arial" w:hAnsi="Arial" w:cs="Arial"/>
          <w:color w:val="000000" w:themeColor="text1"/>
        </w:rPr>
        <w:t xml:space="preserve"> flu vaccination</w:t>
      </w:r>
      <w:r w:rsidR="00B55381" w:rsidRPr="000A5A0E">
        <w:rPr>
          <w:rFonts w:ascii="Arial" w:hAnsi="Arial" w:cs="Arial"/>
          <w:color w:val="000000" w:themeColor="text1"/>
        </w:rPr>
        <w:t>;</w:t>
      </w:r>
      <w:r w:rsidR="004720D6" w:rsidRPr="000A5A0E">
        <w:rPr>
          <w:rFonts w:ascii="Arial" w:hAnsi="Arial" w:cs="Arial"/>
          <w:color w:val="000000" w:themeColor="text1"/>
        </w:rPr>
        <w:t xml:space="preserve"> stop smoking services</w:t>
      </w:r>
      <w:r w:rsidR="00B55381" w:rsidRPr="000A5A0E">
        <w:rPr>
          <w:rFonts w:ascii="Arial" w:hAnsi="Arial" w:cs="Arial"/>
          <w:color w:val="000000" w:themeColor="text1"/>
        </w:rPr>
        <w:t>;</w:t>
      </w:r>
      <w:r w:rsidR="004720D6" w:rsidRPr="000A5A0E">
        <w:rPr>
          <w:rFonts w:ascii="Arial" w:hAnsi="Arial" w:cs="Arial"/>
          <w:color w:val="000000" w:themeColor="text1"/>
        </w:rPr>
        <w:t xml:space="preserve"> medication reviews</w:t>
      </w:r>
      <w:r w:rsidR="00B55381" w:rsidRPr="000A5A0E">
        <w:rPr>
          <w:rFonts w:ascii="Arial" w:hAnsi="Arial" w:cs="Arial"/>
          <w:color w:val="000000" w:themeColor="text1"/>
        </w:rPr>
        <w:t>;</w:t>
      </w:r>
      <w:r w:rsidR="004720D6" w:rsidRPr="000A5A0E">
        <w:rPr>
          <w:rFonts w:ascii="Arial" w:hAnsi="Arial" w:cs="Arial"/>
          <w:color w:val="000000" w:themeColor="text1"/>
        </w:rPr>
        <w:t xml:space="preserve"> and inhaler technique checks. U</w:t>
      </w:r>
      <w:r w:rsidRPr="000A5A0E">
        <w:rPr>
          <w:rFonts w:ascii="Arial" w:hAnsi="Arial" w:cs="Arial"/>
          <w:color w:val="000000" w:themeColor="text1"/>
        </w:rPr>
        <w:t>ntil now</w:t>
      </w:r>
      <w:r w:rsidR="00270A60" w:rsidRPr="000A5A0E">
        <w:rPr>
          <w:rFonts w:ascii="Arial" w:hAnsi="Arial" w:cs="Arial"/>
          <w:color w:val="000000" w:themeColor="text1"/>
        </w:rPr>
        <w:t>,</w:t>
      </w:r>
      <w:r w:rsidRPr="000A5A0E">
        <w:rPr>
          <w:rFonts w:ascii="Arial" w:hAnsi="Arial" w:cs="Arial"/>
          <w:color w:val="000000" w:themeColor="text1"/>
        </w:rPr>
        <w:t xml:space="preserve"> relatively little </w:t>
      </w:r>
      <w:r w:rsidR="00AC564E" w:rsidRPr="000A5A0E">
        <w:rPr>
          <w:rFonts w:ascii="Arial" w:hAnsi="Arial" w:cs="Arial"/>
          <w:color w:val="000000" w:themeColor="text1"/>
        </w:rPr>
        <w:t>was</w:t>
      </w:r>
      <w:r w:rsidRPr="000A5A0E">
        <w:rPr>
          <w:rFonts w:ascii="Arial" w:hAnsi="Arial" w:cs="Arial"/>
          <w:color w:val="000000" w:themeColor="text1"/>
        </w:rPr>
        <w:t xml:space="preserve"> know</w:t>
      </w:r>
      <w:r w:rsidR="00AC564E" w:rsidRPr="000A5A0E">
        <w:rPr>
          <w:rFonts w:ascii="Arial" w:hAnsi="Arial" w:cs="Arial"/>
          <w:color w:val="000000" w:themeColor="text1"/>
        </w:rPr>
        <w:t>n</w:t>
      </w:r>
      <w:r w:rsidRPr="000A5A0E">
        <w:rPr>
          <w:rFonts w:ascii="Arial" w:hAnsi="Arial" w:cs="Arial"/>
          <w:color w:val="000000" w:themeColor="text1"/>
        </w:rPr>
        <w:t xml:space="preserve"> about how people with lung disease use and value these services. </w:t>
      </w:r>
      <w:r w:rsidR="00AC564E" w:rsidRPr="000A5A0E">
        <w:rPr>
          <w:rFonts w:ascii="Arial" w:hAnsi="Arial" w:cs="Arial"/>
          <w:color w:val="000000" w:themeColor="text1"/>
        </w:rPr>
        <w:t>Our survey of over 2,000 people with lung disease</w:t>
      </w:r>
      <w:r w:rsidR="0042213D" w:rsidRPr="000A5A0E">
        <w:rPr>
          <w:rFonts w:ascii="Arial" w:hAnsi="Arial" w:cs="Arial"/>
          <w:color w:val="000000" w:themeColor="text1"/>
        </w:rPr>
        <w:t xml:space="preserve"> who use community pharmacies</w:t>
      </w:r>
      <w:r w:rsidR="00AC564E" w:rsidRPr="000A5A0E">
        <w:rPr>
          <w:rFonts w:ascii="Arial" w:hAnsi="Arial" w:cs="Arial"/>
          <w:color w:val="000000" w:themeColor="text1"/>
        </w:rPr>
        <w:t xml:space="preserve"> has revealed</w:t>
      </w:r>
      <w:r w:rsidR="00D943BE" w:rsidRPr="000A5A0E">
        <w:rPr>
          <w:rFonts w:ascii="Arial" w:hAnsi="Arial" w:cs="Arial"/>
          <w:color w:val="000000" w:themeColor="text1"/>
        </w:rPr>
        <w:t xml:space="preserve"> </w:t>
      </w:r>
      <w:r w:rsidR="0042213D" w:rsidRPr="000A5A0E">
        <w:rPr>
          <w:rFonts w:ascii="Arial" w:hAnsi="Arial" w:cs="Arial"/>
          <w:color w:val="000000" w:themeColor="text1"/>
        </w:rPr>
        <w:t>they are a</w:t>
      </w:r>
      <w:r w:rsidR="00D943BE" w:rsidRPr="000A5A0E">
        <w:rPr>
          <w:rFonts w:ascii="Arial" w:hAnsi="Arial" w:cs="Arial"/>
          <w:color w:val="000000" w:themeColor="text1"/>
        </w:rPr>
        <w:t xml:space="preserve"> valued and essential part of </w:t>
      </w:r>
      <w:r w:rsidR="0042213D" w:rsidRPr="000A5A0E">
        <w:rPr>
          <w:rFonts w:ascii="Arial" w:hAnsi="Arial" w:cs="Arial"/>
          <w:color w:val="000000" w:themeColor="text1"/>
        </w:rPr>
        <w:t>routine care</w:t>
      </w:r>
      <w:r w:rsidR="00160E23" w:rsidRPr="000A5A0E">
        <w:rPr>
          <w:rFonts w:ascii="Arial" w:hAnsi="Arial" w:cs="Arial"/>
          <w:color w:val="000000" w:themeColor="text1"/>
        </w:rPr>
        <w:t>.</w:t>
      </w:r>
      <w:r w:rsidR="003E0899" w:rsidRPr="000A5A0E">
        <w:rPr>
          <w:rFonts w:ascii="Arial" w:hAnsi="Arial" w:cs="Arial"/>
          <w:color w:val="000000" w:themeColor="text1"/>
        </w:rPr>
        <w:t xml:space="preserve"> </w:t>
      </w:r>
      <w:r w:rsidR="00160E23" w:rsidRPr="000A5A0E">
        <w:rPr>
          <w:rFonts w:ascii="Arial" w:hAnsi="Arial" w:cs="Arial"/>
          <w:color w:val="000000" w:themeColor="text1"/>
        </w:rPr>
        <w:t xml:space="preserve">However, </w:t>
      </w:r>
      <w:r w:rsidR="003664AB" w:rsidRPr="000A5A0E">
        <w:rPr>
          <w:rFonts w:ascii="Arial" w:hAnsi="Arial" w:cs="Arial"/>
          <w:color w:val="000000" w:themeColor="text1"/>
        </w:rPr>
        <w:t>the survey</w:t>
      </w:r>
      <w:r w:rsidR="00160E23" w:rsidRPr="000A5A0E">
        <w:rPr>
          <w:rFonts w:ascii="Arial" w:hAnsi="Arial" w:cs="Arial"/>
          <w:color w:val="000000" w:themeColor="text1"/>
        </w:rPr>
        <w:t xml:space="preserve"> has also</w:t>
      </w:r>
      <w:r w:rsidR="0083048F" w:rsidRPr="000A5A0E">
        <w:rPr>
          <w:rFonts w:ascii="Arial" w:hAnsi="Arial" w:cs="Arial"/>
          <w:color w:val="000000" w:themeColor="text1"/>
        </w:rPr>
        <w:t xml:space="preserve"> shown</w:t>
      </w:r>
      <w:r w:rsidR="003E0899" w:rsidRPr="000A5A0E">
        <w:rPr>
          <w:rFonts w:ascii="Arial" w:hAnsi="Arial" w:cs="Arial"/>
          <w:color w:val="000000" w:themeColor="text1"/>
        </w:rPr>
        <w:t xml:space="preserve"> there are many </w:t>
      </w:r>
      <w:r w:rsidR="002C66DB" w:rsidRPr="000A5A0E">
        <w:rPr>
          <w:rFonts w:ascii="Arial" w:hAnsi="Arial" w:cs="Arial"/>
          <w:color w:val="000000" w:themeColor="text1"/>
        </w:rPr>
        <w:t xml:space="preserve">missed </w:t>
      </w:r>
      <w:r w:rsidR="003E0899" w:rsidRPr="000A5A0E">
        <w:rPr>
          <w:rFonts w:ascii="Arial" w:hAnsi="Arial" w:cs="Arial"/>
          <w:color w:val="000000" w:themeColor="text1"/>
        </w:rPr>
        <w:t>opportunities</w:t>
      </w:r>
      <w:r w:rsidR="00E33794" w:rsidRPr="000A5A0E">
        <w:rPr>
          <w:rFonts w:ascii="Arial" w:hAnsi="Arial" w:cs="Arial"/>
          <w:color w:val="000000" w:themeColor="text1"/>
        </w:rPr>
        <w:t xml:space="preserve"> to maximise care </w:t>
      </w:r>
      <w:r w:rsidR="005A64CB" w:rsidRPr="000A5A0E">
        <w:rPr>
          <w:rFonts w:ascii="Arial" w:hAnsi="Arial" w:cs="Arial"/>
          <w:color w:val="000000" w:themeColor="text1"/>
        </w:rPr>
        <w:t>support of people with lung disease</w:t>
      </w:r>
      <w:r w:rsidR="003664AB" w:rsidRPr="000A5A0E">
        <w:rPr>
          <w:rFonts w:ascii="Arial" w:hAnsi="Arial" w:cs="Arial"/>
          <w:color w:val="000000" w:themeColor="text1"/>
        </w:rPr>
        <w:t>.</w:t>
      </w:r>
      <w:r w:rsidR="004A339C" w:rsidRPr="000A5A0E">
        <w:rPr>
          <w:rFonts w:ascii="Arial" w:hAnsi="Arial" w:cs="Arial"/>
          <w:color w:val="000000" w:themeColor="text1"/>
        </w:rPr>
        <w:t xml:space="preserve"> </w:t>
      </w:r>
      <w:r w:rsidR="003664AB" w:rsidRPr="000A5A0E">
        <w:rPr>
          <w:rFonts w:ascii="Arial" w:hAnsi="Arial" w:cs="Arial"/>
          <w:color w:val="000000" w:themeColor="text1"/>
        </w:rPr>
        <w:t>V</w:t>
      </w:r>
      <w:r w:rsidR="004A339C" w:rsidRPr="000A5A0E">
        <w:rPr>
          <w:rFonts w:ascii="Arial" w:hAnsi="Arial" w:cs="Arial"/>
          <w:color w:val="000000" w:themeColor="text1"/>
        </w:rPr>
        <w:t>ital services</w:t>
      </w:r>
      <w:r w:rsidR="003664AB" w:rsidRPr="000A5A0E">
        <w:rPr>
          <w:rFonts w:ascii="Arial" w:hAnsi="Arial" w:cs="Arial"/>
          <w:color w:val="000000" w:themeColor="text1"/>
        </w:rPr>
        <w:t xml:space="preserve"> such as medication review</w:t>
      </w:r>
      <w:r w:rsidR="00DF54CE" w:rsidRPr="000A5A0E">
        <w:rPr>
          <w:rFonts w:ascii="Arial" w:hAnsi="Arial" w:cs="Arial"/>
          <w:color w:val="000000" w:themeColor="text1"/>
        </w:rPr>
        <w:t>s</w:t>
      </w:r>
      <w:r w:rsidR="003664AB" w:rsidRPr="000A5A0E">
        <w:rPr>
          <w:rFonts w:ascii="Arial" w:hAnsi="Arial" w:cs="Arial"/>
          <w:color w:val="000000" w:themeColor="text1"/>
        </w:rPr>
        <w:t xml:space="preserve">, inhaler technique </w:t>
      </w:r>
      <w:r w:rsidR="00935080" w:rsidRPr="000A5A0E">
        <w:rPr>
          <w:rFonts w:ascii="Arial" w:hAnsi="Arial" w:cs="Arial"/>
          <w:color w:val="000000" w:themeColor="text1"/>
        </w:rPr>
        <w:t>checks,</w:t>
      </w:r>
      <w:r w:rsidR="003664AB" w:rsidRPr="000A5A0E">
        <w:rPr>
          <w:rFonts w:ascii="Arial" w:hAnsi="Arial" w:cs="Arial"/>
          <w:color w:val="000000" w:themeColor="text1"/>
        </w:rPr>
        <w:t xml:space="preserve"> and flu vaccinations</w:t>
      </w:r>
      <w:r w:rsidR="004A339C" w:rsidRPr="000A5A0E">
        <w:rPr>
          <w:rFonts w:ascii="Arial" w:hAnsi="Arial" w:cs="Arial"/>
          <w:color w:val="000000" w:themeColor="text1"/>
        </w:rPr>
        <w:t xml:space="preserve"> could be </w:t>
      </w:r>
      <w:r w:rsidR="0F46705F" w:rsidRPr="000A5A0E">
        <w:rPr>
          <w:rFonts w:ascii="Arial" w:hAnsi="Arial" w:cs="Arial"/>
          <w:color w:val="000000" w:themeColor="text1"/>
        </w:rPr>
        <w:t>more widely used</w:t>
      </w:r>
      <w:r w:rsidR="004A339C" w:rsidRPr="000A5A0E">
        <w:rPr>
          <w:rFonts w:ascii="Arial" w:hAnsi="Arial" w:cs="Arial"/>
          <w:color w:val="000000" w:themeColor="text1"/>
        </w:rPr>
        <w:t xml:space="preserve"> through community pharmacy if they were </w:t>
      </w:r>
      <w:r w:rsidR="00603177" w:rsidRPr="000A5A0E">
        <w:rPr>
          <w:rFonts w:ascii="Arial" w:hAnsi="Arial" w:cs="Arial"/>
          <w:color w:val="000000" w:themeColor="text1"/>
        </w:rPr>
        <w:t>effectively</w:t>
      </w:r>
      <w:r w:rsidR="004A339C" w:rsidRPr="000A5A0E">
        <w:rPr>
          <w:rFonts w:ascii="Arial" w:hAnsi="Arial" w:cs="Arial"/>
          <w:color w:val="000000" w:themeColor="text1"/>
        </w:rPr>
        <w:t xml:space="preserve"> promoted</w:t>
      </w:r>
      <w:r w:rsidR="00122CBF" w:rsidRPr="000A5A0E">
        <w:rPr>
          <w:rFonts w:ascii="Arial" w:hAnsi="Arial" w:cs="Arial"/>
          <w:color w:val="000000" w:themeColor="text1"/>
        </w:rPr>
        <w:t xml:space="preserve"> and more people knew about them</w:t>
      </w:r>
      <w:r w:rsidR="004A339C" w:rsidRPr="000A5A0E">
        <w:rPr>
          <w:rFonts w:ascii="Arial" w:hAnsi="Arial" w:cs="Arial"/>
          <w:color w:val="000000" w:themeColor="text1"/>
        </w:rPr>
        <w:t>.</w:t>
      </w:r>
      <w:r w:rsidR="00147853" w:rsidRPr="000A5A0E">
        <w:rPr>
          <w:rFonts w:ascii="Arial" w:hAnsi="Arial" w:cs="Arial"/>
          <w:color w:val="000000" w:themeColor="text1"/>
        </w:rPr>
        <w:t xml:space="preserve"> We also know the value of community pharmacy to patients in it being an easily accessible and local service. Community pharmacy could therefore play a crucial role in reducing health inequalities.</w:t>
      </w:r>
      <w:r w:rsidR="004A339C" w:rsidRPr="000A5A0E">
        <w:rPr>
          <w:rFonts w:ascii="Arial" w:hAnsi="Arial" w:cs="Arial"/>
          <w:color w:val="000000" w:themeColor="text1"/>
        </w:rPr>
        <w:t xml:space="preserve"> </w:t>
      </w:r>
      <w:r w:rsidR="00DF54CE" w:rsidRPr="000A5A0E">
        <w:rPr>
          <w:rFonts w:ascii="Arial" w:hAnsi="Arial" w:cs="Arial"/>
          <w:color w:val="000000" w:themeColor="text1"/>
        </w:rPr>
        <w:t xml:space="preserve">This </w:t>
      </w:r>
      <w:r w:rsidR="00CF1DC9" w:rsidRPr="000A5A0E">
        <w:rPr>
          <w:rFonts w:ascii="Arial" w:hAnsi="Arial" w:cs="Arial"/>
          <w:color w:val="000000" w:themeColor="text1"/>
        </w:rPr>
        <w:t>report</w:t>
      </w:r>
      <w:r w:rsidR="00DF54CE" w:rsidRPr="000A5A0E">
        <w:rPr>
          <w:rFonts w:ascii="Arial" w:hAnsi="Arial" w:cs="Arial"/>
          <w:color w:val="000000" w:themeColor="text1"/>
        </w:rPr>
        <w:t xml:space="preserve"> sets out</w:t>
      </w:r>
      <w:r w:rsidR="00FC02C9" w:rsidRPr="000A5A0E">
        <w:rPr>
          <w:rFonts w:ascii="Arial" w:hAnsi="Arial" w:cs="Arial"/>
          <w:color w:val="000000" w:themeColor="text1"/>
        </w:rPr>
        <w:t xml:space="preserve"> how people with lung disease use and value existing services, the barriers and enablers to accessing them, </w:t>
      </w:r>
      <w:r w:rsidR="007A6CFA" w:rsidRPr="000A5A0E">
        <w:rPr>
          <w:rFonts w:ascii="Arial" w:hAnsi="Arial" w:cs="Arial"/>
          <w:color w:val="000000" w:themeColor="text1"/>
        </w:rPr>
        <w:t>the opportunities to make more of and improve existing services</w:t>
      </w:r>
      <w:r w:rsidR="0061696C" w:rsidRPr="000A5A0E">
        <w:rPr>
          <w:rFonts w:ascii="Arial" w:hAnsi="Arial" w:cs="Arial"/>
          <w:color w:val="000000" w:themeColor="text1"/>
        </w:rPr>
        <w:t>,</w:t>
      </w:r>
      <w:r w:rsidR="007A6CFA" w:rsidRPr="000A5A0E">
        <w:rPr>
          <w:rFonts w:ascii="Arial" w:hAnsi="Arial" w:cs="Arial"/>
          <w:color w:val="000000" w:themeColor="text1"/>
        </w:rPr>
        <w:t xml:space="preserve"> and how services could be expanded to </w:t>
      </w:r>
      <w:r w:rsidR="00DA5600" w:rsidRPr="000A5A0E">
        <w:rPr>
          <w:rFonts w:ascii="Arial" w:hAnsi="Arial" w:cs="Arial"/>
          <w:color w:val="000000" w:themeColor="text1"/>
        </w:rPr>
        <w:t>more effectively</w:t>
      </w:r>
      <w:r w:rsidR="007A6CFA" w:rsidRPr="000A5A0E">
        <w:rPr>
          <w:rFonts w:ascii="Arial" w:hAnsi="Arial" w:cs="Arial"/>
          <w:color w:val="000000" w:themeColor="text1"/>
        </w:rPr>
        <w:t xml:space="preserve"> meet the needs of people with lung disease. </w:t>
      </w:r>
    </w:p>
    <w:p w14:paraId="1DBCE1A0" w14:textId="77777777" w:rsidR="00DC5039" w:rsidRPr="000A5A0E" w:rsidRDefault="00DC5039" w:rsidP="00474597">
      <w:pPr>
        <w:pStyle w:val="Heading1"/>
        <w:rPr>
          <w:rFonts w:ascii="Arial" w:hAnsi="Arial" w:cs="Arial"/>
          <w:b/>
          <w:bCs/>
          <w:color w:val="000000" w:themeColor="text1"/>
          <w:sz w:val="24"/>
          <w:szCs w:val="24"/>
        </w:rPr>
      </w:pPr>
    </w:p>
    <w:p w14:paraId="244037C5" w14:textId="22C02E61" w:rsidR="00E57799" w:rsidRPr="000A5A0E" w:rsidRDefault="00E57799" w:rsidP="00474597">
      <w:pPr>
        <w:pStyle w:val="Heading1"/>
        <w:rPr>
          <w:rFonts w:ascii="Arial" w:hAnsi="Arial" w:cs="Arial"/>
          <w:b/>
          <w:bCs/>
          <w:color w:val="000000" w:themeColor="text1"/>
          <w:sz w:val="24"/>
          <w:szCs w:val="24"/>
        </w:rPr>
      </w:pPr>
      <w:bookmarkStart w:id="1" w:name="_Toc58838429"/>
      <w:r w:rsidRPr="000A5A0E">
        <w:rPr>
          <w:rFonts w:ascii="Arial" w:hAnsi="Arial" w:cs="Arial"/>
          <w:b/>
          <w:bCs/>
          <w:color w:val="000000" w:themeColor="text1"/>
          <w:sz w:val="24"/>
          <w:szCs w:val="24"/>
        </w:rPr>
        <w:t>Methodology</w:t>
      </w:r>
      <w:bookmarkEnd w:id="1"/>
    </w:p>
    <w:p w14:paraId="4DC16508" w14:textId="77777777" w:rsidR="00C64698" w:rsidRPr="000A5A0E" w:rsidRDefault="00C64698" w:rsidP="1E078F41">
      <w:pPr>
        <w:rPr>
          <w:rFonts w:ascii="Arial" w:hAnsi="Arial" w:cs="Arial"/>
          <w:color w:val="000000" w:themeColor="text1"/>
        </w:rPr>
      </w:pPr>
    </w:p>
    <w:p w14:paraId="4A275144" w14:textId="0F47084F" w:rsidR="0088240A" w:rsidRPr="000A5A0E" w:rsidRDefault="0088240A" w:rsidP="1E078F41">
      <w:pPr>
        <w:rPr>
          <w:rFonts w:ascii="Arial" w:hAnsi="Arial" w:cs="Arial"/>
          <w:color w:val="000000" w:themeColor="text1"/>
        </w:rPr>
      </w:pPr>
      <w:r w:rsidRPr="000A5A0E">
        <w:rPr>
          <w:rFonts w:ascii="Arial" w:hAnsi="Arial" w:cs="Arial"/>
          <w:color w:val="000000" w:themeColor="text1"/>
        </w:rPr>
        <w:t xml:space="preserve">The Taskforce for Lung Health conducted a survey of </w:t>
      </w:r>
      <w:r w:rsidR="002A2415" w:rsidRPr="000A5A0E">
        <w:rPr>
          <w:rFonts w:ascii="Arial" w:hAnsi="Arial" w:cs="Arial"/>
          <w:color w:val="000000" w:themeColor="text1"/>
        </w:rPr>
        <w:t>2,157 people with lung disease</w:t>
      </w:r>
      <w:r w:rsidR="11963B4D" w:rsidRPr="000A5A0E">
        <w:rPr>
          <w:rFonts w:ascii="Arial" w:hAnsi="Arial" w:cs="Arial"/>
          <w:color w:val="000000" w:themeColor="text1"/>
        </w:rPr>
        <w:t xml:space="preserve"> and carers of people with lung disease </w:t>
      </w:r>
      <w:r w:rsidR="002A2415" w:rsidRPr="000A5A0E">
        <w:rPr>
          <w:rFonts w:ascii="Arial" w:hAnsi="Arial" w:cs="Arial"/>
          <w:color w:val="000000" w:themeColor="text1"/>
        </w:rPr>
        <w:t>who use community pharmacy as part of their usual car</w:t>
      </w:r>
      <w:r w:rsidR="0058019D" w:rsidRPr="000A5A0E">
        <w:rPr>
          <w:rFonts w:ascii="Arial" w:hAnsi="Arial" w:cs="Arial"/>
          <w:color w:val="000000" w:themeColor="text1"/>
        </w:rPr>
        <w:t>e</w:t>
      </w:r>
      <w:r w:rsidR="002A2415" w:rsidRPr="000A5A0E">
        <w:rPr>
          <w:rFonts w:ascii="Arial" w:hAnsi="Arial" w:cs="Arial"/>
          <w:color w:val="000000" w:themeColor="text1"/>
        </w:rPr>
        <w:t xml:space="preserve">. The survey ran </w:t>
      </w:r>
      <w:r w:rsidR="00016440" w:rsidRPr="000A5A0E">
        <w:rPr>
          <w:rFonts w:ascii="Arial" w:hAnsi="Arial" w:cs="Arial"/>
          <w:color w:val="000000" w:themeColor="text1"/>
        </w:rPr>
        <w:t xml:space="preserve">for one month </w:t>
      </w:r>
      <w:r w:rsidR="002A2415" w:rsidRPr="000A5A0E">
        <w:rPr>
          <w:rFonts w:ascii="Arial" w:hAnsi="Arial" w:cs="Arial"/>
          <w:color w:val="000000" w:themeColor="text1"/>
        </w:rPr>
        <w:t xml:space="preserve">from </w:t>
      </w:r>
      <w:r w:rsidR="006E3471" w:rsidRPr="000A5A0E">
        <w:rPr>
          <w:rFonts w:ascii="Arial" w:hAnsi="Arial" w:cs="Arial"/>
          <w:color w:val="000000" w:themeColor="text1"/>
        </w:rPr>
        <w:t>19/08/2020</w:t>
      </w:r>
      <w:r w:rsidR="002A2415" w:rsidRPr="000A5A0E">
        <w:rPr>
          <w:rFonts w:ascii="Arial" w:hAnsi="Arial" w:cs="Arial"/>
          <w:color w:val="000000" w:themeColor="text1"/>
        </w:rPr>
        <w:t xml:space="preserve"> to </w:t>
      </w:r>
      <w:r w:rsidR="00016440" w:rsidRPr="000A5A0E">
        <w:rPr>
          <w:rFonts w:ascii="Arial" w:hAnsi="Arial" w:cs="Arial"/>
          <w:color w:val="000000" w:themeColor="text1"/>
        </w:rPr>
        <w:t>18/09/2020</w:t>
      </w:r>
      <w:r w:rsidR="002A2415" w:rsidRPr="000A5A0E">
        <w:rPr>
          <w:rFonts w:ascii="Arial" w:hAnsi="Arial" w:cs="Arial"/>
          <w:color w:val="000000" w:themeColor="text1"/>
        </w:rPr>
        <w:t xml:space="preserve"> and was promoted through email and social media. </w:t>
      </w:r>
      <w:proofErr w:type="gramStart"/>
      <w:r w:rsidR="005C0532" w:rsidRPr="000A5A0E">
        <w:rPr>
          <w:rFonts w:ascii="Arial" w:hAnsi="Arial" w:cs="Arial"/>
          <w:color w:val="000000" w:themeColor="text1"/>
        </w:rPr>
        <w:t>The majority of</w:t>
      </w:r>
      <w:proofErr w:type="gramEnd"/>
      <w:r w:rsidR="005C0532" w:rsidRPr="000A5A0E">
        <w:rPr>
          <w:rFonts w:ascii="Arial" w:hAnsi="Arial" w:cs="Arial"/>
          <w:color w:val="000000" w:themeColor="text1"/>
        </w:rPr>
        <w:t xml:space="preserve"> respondents had COPD</w:t>
      </w:r>
      <w:r w:rsidR="00692E85" w:rsidRPr="000A5A0E">
        <w:rPr>
          <w:rFonts w:ascii="Arial" w:hAnsi="Arial" w:cs="Arial"/>
          <w:color w:val="000000" w:themeColor="text1"/>
        </w:rPr>
        <w:t xml:space="preserve"> (47%), asthma (46%)</w:t>
      </w:r>
      <w:r w:rsidR="003C44FD" w:rsidRPr="000A5A0E">
        <w:rPr>
          <w:rFonts w:ascii="Arial" w:hAnsi="Arial" w:cs="Arial"/>
          <w:color w:val="000000" w:themeColor="text1"/>
        </w:rPr>
        <w:t xml:space="preserve"> or</w:t>
      </w:r>
      <w:r w:rsidR="0029522E" w:rsidRPr="000A5A0E">
        <w:rPr>
          <w:rFonts w:ascii="Arial" w:hAnsi="Arial" w:cs="Arial"/>
          <w:color w:val="000000" w:themeColor="text1"/>
        </w:rPr>
        <w:t xml:space="preserve"> </w:t>
      </w:r>
      <w:r w:rsidR="00692E85" w:rsidRPr="000A5A0E">
        <w:rPr>
          <w:rFonts w:ascii="Arial" w:hAnsi="Arial" w:cs="Arial"/>
          <w:color w:val="000000" w:themeColor="text1"/>
        </w:rPr>
        <w:t>bronchiectasis (24%)</w:t>
      </w:r>
      <w:r w:rsidR="003C44FD" w:rsidRPr="000A5A0E">
        <w:rPr>
          <w:rFonts w:ascii="Arial" w:hAnsi="Arial" w:cs="Arial"/>
          <w:color w:val="000000" w:themeColor="text1"/>
        </w:rPr>
        <w:t xml:space="preserve">. </w:t>
      </w:r>
      <w:r w:rsidR="0029522E" w:rsidRPr="000A5A0E">
        <w:rPr>
          <w:rFonts w:ascii="Arial" w:hAnsi="Arial" w:cs="Arial"/>
          <w:color w:val="000000" w:themeColor="text1"/>
        </w:rPr>
        <w:t>Please see a breakout of ‘other’ disease</w:t>
      </w:r>
      <w:r w:rsidR="00CF39C2" w:rsidRPr="000A5A0E">
        <w:rPr>
          <w:rFonts w:ascii="Arial" w:hAnsi="Arial" w:cs="Arial"/>
          <w:color w:val="000000" w:themeColor="text1"/>
        </w:rPr>
        <w:t>s</w:t>
      </w:r>
      <w:r w:rsidR="0029522E" w:rsidRPr="000A5A0E">
        <w:rPr>
          <w:rFonts w:ascii="Arial" w:hAnsi="Arial" w:cs="Arial"/>
          <w:color w:val="000000" w:themeColor="text1"/>
        </w:rPr>
        <w:t xml:space="preserve"> below in </w:t>
      </w:r>
      <w:r w:rsidR="00961D12">
        <w:rPr>
          <w:rFonts w:ascii="Arial" w:hAnsi="Arial" w:cs="Arial"/>
          <w:color w:val="000000" w:themeColor="text1"/>
        </w:rPr>
        <w:t>the appendix</w:t>
      </w:r>
      <w:r w:rsidR="0029522E" w:rsidRPr="000A5A0E">
        <w:rPr>
          <w:rFonts w:ascii="Arial" w:hAnsi="Arial" w:cs="Arial"/>
          <w:color w:val="000000" w:themeColor="text1"/>
        </w:rPr>
        <w:t>.</w:t>
      </w:r>
      <w:r w:rsidR="00187162" w:rsidRPr="000A5A0E">
        <w:rPr>
          <w:rFonts w:ascii="Arial" w:hAnsi="Arial" w:cs="Arial"/>
          <w:color w:val="000000" w:themeColor="text1"/>
        </w:rPr>
        <w:t xml:space="preserve"> Most respondents were female (75%)</w:t>
      </w:r>
      <w:r w:rsidR="00D310D0" w:rsidRPr="000A5A0E">
        <w:rPr>
          <w:rFonts w:ascii="Arial" w:hAnsi="Arial" w:cs="Arial"/>
          <w:color w:val="000000" w:themeColor="text1"/>
        </w:rPr>
        <w:t xml:space="preserve"> and aged 45 or over (86%).</w:t>
      </w:r>
      <w:r w:rsidR="00AE768B" w:rsidRPr="000A5A0E">
        <w:rPr>
          <w:rFonts w:ascii="Arial" w:hAnsi="Arial" w:cs="Arial"/>
          <w:color w:val="000000" w:themeColor="text1"/>
        </w:rPr>
        <w:t xml:space="preserve"> There was a skew to those </w:t>
      </w:r>
      <w:r w:rsidR="00001B1E" w:rsidRPr="000A5A0E">
        <w:rPr>
          <w:rFonts w:ascii="Arial" w:hAnsi="Arial" w:cs="Arial"/>
          <w:color w:val="000000" w:themeColor="text1"/>
        </w:rPr>
        <w:t>who</w:t>
      </w:r>
      <w:r w:rsidR="00AE768B" w:rsidRPr="000A5A0E">
        <w:rPr>
          <w:rFonts w:ascii="Arial" w:hAnsi="Arial" w:cs="Arial"/>
          <w:color w:val="000000" w:themeColor="text1"/>
        </w:rPr>
        <w:t xml:space="preserve"> were retired (50%) and </w:t>
      </w:r>
      <w:r w:rsidR="00353A2F" w:rsidRPr="000A5A0E">
        <w:rPr>
          <w:rFonts w:ascii="Arial" w:hAnsi="Arial" w:cs="Arial"/>
          <w:color w:val="000000" w:themeColor="text1"/>
        </w:rPr>
        <w:t xml:space="preserve">with a household income of less that </w:t>
      </w:r>
      <w:r w:rsidR="001863C7" w:rsidRPr="000A5A0E">
        <w:rPr>
          <w:rFonts w:ascii="Arial" w:hAnsi="Arial" w:cs="Arial"/>
          <w:color w:val="000000" w:themeColor="text1"/>
        </w:rPr>
        <w:t>£</w:t>
      </w:r>
      <w:r w:rsidR="00353A2F" w:rsidRPr="000A5A0E">
        <w:rPr>
          <w:rFonts w:ascii="Arial" w:hAnsi="Arial" w:cs="Arial"/>
          <w:color w:val="000000" w:themeColor="text1"/>
        </w:rPr>
        <w:t xml:space="preserve">20,000 a year (48%). </w:t>
      </w:r>
      <w:r w:rsidR="00692E85" w:rsidRPr="000A5A0E">
        <w:rPr>
          <w:rFonts w:ascii="Arial" w:hAnsi="Arial" w:cs="Arial"/>
          <w:color w:val="000000" w:themeColor="text1"/>
        </w:rPr>
        <w:t xml:space="preserve"> </w:t>
      </w:r>
      <w:r w:rsidR="001863C7" w:rsidRPr="000A5A0E">
        <w:rPr>
          <w:rFonts w:ascii="Arial" w:hAnsi="Arial" w:cs="Arial"/>
          <w:color w:val="000000" w:themeColor="text1"/>
        </w:rPr>
        <w:t>A full methodology and demographics</w:t>
      </w:r>
      <w:r w:rsidR="008F2F6F" w:rsidRPr="000A5A0E">
        <w:rPr>
          <w:rFonts w:ascii="Arial" w:hAnsi="Arial" w:cs="Arial"/>
          <w:color w:val="000000" w:themeColor="text1"/>
        </w:rPr>
        <w:t xml:space="preserve"> analysis</w:t>
      </w:r>
      <w:r w:rsidR="001863C7" w:rsidRPr="000A5A0E">
        <w:rPr>
          <w:rFonts w:ascii="Arial" w:hAnsi="Arial" w:cs="Arial"/>
          <w:color w:val="000000" w:themeColor="text1"/>
        </w:rPr>
        <w:t xml:space="preserve"> can be found in the appendix. </w:t>
      </w:r>
    </w:p>
    <w:p w14:paraId="2CAAACCE" w14:textId="1EE94BC4" w:rsidR="008C3FF3" w:rsidRPr="000A5A0E" w:rsidRDefault="008C3FF3" w:rsidP="008C3FF3">
      <w:pPr>
        <w:rPr>
          <w:rFonts w:ascii="Arial" w:hAnsi="Arial" w:cs="Arial"/>
          <w:color w:val="000000" w:themeColor="text1"/>
        </w:rPr>
      </w:pPr>
      <w:r w:rsidRPr="000A5A0E">
        <w:rPr>
          <w:rFonts w:ascii="Arial" w:hAnsi="Arial" w:cs="Arial"/>
          <w:color w:val="000000" w:themeColor="text1"/>
        </w:rPr>
        <w:t>Respondents were asked to respond to the bulk of the survey as per how they used community pharmacy pre-COVID</w:t>
      </w:r>
      <w:r w:rsidR="00F9094D" w:rsidRPr="000A5A0E">
        <w:rPr>
          <w:rFonts w:ascii="Arial" w:hAnsi="Arial" w:cs="Arial"/>
          <w:color w:val="000000" w:themeColor="text1"/>
        </w:rPr>
        <w:t>-19</w:t>
      </w:r>
      <w:r w:rsidRPr="000A5A0E">
        <w:rPr>
          <w:rFonts w:ascii="Arial" w:hAnsi="Arial" w:cs="Arial"/>
          <w:color w:val="000000" w:themeColor="text1"/>
        </w:rPr>
        <w:t xml:space="preserve">. This was in order to gain an understanding of how community pharmacy is used under </w:t>
      </w:r>
      <w:r w:rsidRPr="000A5A0E">
        <w:rPr>
          <w:rFonts w:ascii="Arial" w:hAnsi="Arial" w:cs="Arial"/>
          <w:color w:val="000000" w:themeColor="text1"/>
        </w:rPr>
        <w:lastRenderedPageBreak/>
        <w:t>‘normal’ circumstances with the aim that this offers insight into how people with lung disease will use community</w:t>
      </w:r>
      <w:r w:rsidR="00411FCE" w:rsidRPr="000A5A0E">
        <w:rPr>
          <w:rFonts w:ascii="Arial" w:hAnsi="Arial" w:cs="Arial"/>
          <w:color w:val="000000" w:themeColor="text1"/>
        </w:rPr>
        <w:t xml:space="preserve"> pharmacy</w:t>
      </w:r>
      <w:r w:rsidRPr="000A5A0E">
        <w:rPr>
          <w:rFonts w:ascii="Arial" w:hAnsi="Arial" w:cs="Arial"/>
          <w:color w:val="000000" w:themeColor="text1"/>
        </w:rPr>
        <w:t xml:space="preserve"> post-COVID</w:t>
      </w:r>
      <w:r w:rsidR="00517454" w:rsidRPr="000A5A0E">
        <w:rPr>
          <w:rFonts w:ascii="Arial" w:hAnsi="Arial" w:cs="Arial"/>
          <w:color w:val="000000" w:themeColor="text1"/>
        </w:rPr>
        <w:t>-19</w:t>
      </w:r>
      <w:r w:rsidRPr="000A5A0E">
        <w:rPr>
          <w:rFonts w:ascii="Arial" w:hAnsi="Arial" w:cs="Arial"/>
          <w:color w:val="000000" w:themeColor="text1"/>
        </w:rPr>
        <w:t>. Nonetheless the survey also included an explicit section asking about the use of community pharmacy throughout the COVID-19 pandemic</w:t>
      </w:r>
      <w:r w:rsidR="00C1166C" w:rsidRPr="000A5A0E">
        <w:rPr>
          <w:rFonts w:ascii="Arial" w:hAnsi="Arial" w:cs="Arial"/>
          <w:color w:val="000000" w:themeColor="text1"/>
        </w:rPr>
        <w:t xml:space="preserve"> which is summarised in section 5</w:t>
      </w:r>
      <w:r w:rsidR="006B181D" w:rsidRPr="000A5A0E">
        <w:rPr>
          <w:rFonts w:ascii="Arial" w:hAnsi="Arial" w:cs="Arial"/>
          <w:color w:val="000000" w:themeColor="text1"/>
        </w:rPr>
        <w:t xml:space="preserve">. </w:t>
      </w:r>
    </w:p>
    <w:p w14:paraId="28EE7685" w14:textId="72286B0C" w:rsidR="00E57799" w:rsidRPr="000A5A0E" w:rsidRDefault="00E57799" w:rsidP="00474597">
      <w:pPr>
        <w:pStyle w:val="Heading1"/>
        <w:rPr>
          <w:rFonts w:ascii="Arial" w:hAnsi="Arial" w:cs="Arial"/>
          <w:i/>
          <w:iCs/>
          <w:color w:val="000000" w:themeColor="text1"/>
          <w:sz w:val="24"/>
          <w:szCs w:val="24"/>
        </w:rPr>
      </w:pPr>
      <w:bookmarkStart w:id="2" w:name="_Toc58838430"/>
      <w:r w:rsidRPr="000A5A0E">
        <w:rPr>
          <w:rFonts w:ascii="Arial" w:hAnsi="Arial" w:cs="Arial"/>
          <w:b/>
          <w:bCs/>
          <w:color w:val="000000" w:themeColor="text1"/>
          <w:sz w:val="24"/>
          <w:szCs w:val="24"/>
        </w:rPr>
        <w:t>Section 1</w:t>
      </w:r>
      <w:r w:rsidRPr="000A5A0E">
        <w:rPr>
          <w:rFonts w:ascii="Arial" w:hAnsi="Arial" w:cs="Arial"/>
          <w:color w:val="000000" w:themeColor="text1"/>
          <w:sz w:val="24"/>
          <w:szCs w:val="24"/>
        </w:rPr>
        <w:t xml:space="preserve">: </w:t>
      </w:r>
      <w:r w:rsidR="00B75FB4" w:rsidRPr="000A5A0E">
        <w:rPr>
          <w:rFonts w:ascii="Arial" w:hAnsi="Arial" w:cs="Arial"/>
          <w:i/>
          <w:iCs/>
          <w:color w:val="000000" w:themeColor="text1"/>
          <w:sz w:val="24"/>
          <w:szCs w:val="24"/>
        </w:rPr>
        <w:t>How people with lung disease use and value community pharmacy services</w:t>
      </w:r>
      <w:bookmarkEnd w:id="2"/>
    </w:p>
    <w:p w14:paraId="1BE36F51" w14:textId="77777777" w:rsidR="00DC5039" w:rsidRPr="000A5A0E" w:rsidRDefault="00DC5039" w:rsidP="00DC5039">
      <w:pPr>
        <w:rPr>
          <w:rFonts w:ascii="Arial" w:hAnsi="Arial" w:cs="Arial"/>
          <w:color w:val="000000" w:themeColor="text1"/>
        </w:rPr>
      </w:pPr>
    </w:p>
    <w:p w14:paraId="1C27D1BD" w14:textId="34998C8A" w:rsidR="00AF3AE0" w:rsidRPr="000A5A0E" w:rsidRDefault="00956F90" w:rsidP="00AF3AE0">
      <w:pPr>
        <w:rPr>
          <w:rFonts w:ascii="Arial" w:hAnsi="Arial" w:cs="Arial"/>
          <w:color w:val="000000" w:themeColor="text1"/>
        </w:rPr>
      </w:pPr>
      <w:r w:rsidRPr="000A5A0E">
        <w:rPr>
          <w:rFonts w:ascii="Arial" w:hAnsi="Arial" w:cs="Arial"/>
          <w:color w:val="000000" w:themeColor="text1"/>
        </w:rPr>
        <w:t>Before the COVID-19 pandemic, n</w:t>
      </w:r>
      <w:r w:rsidR="00B75FB4" w:rsidRPr="000A5A0E">
        <w:rPr>
          <w:rFonts w:ascii="Arial" w:hAnsi="Arial" w:cs="Arial"/>
          <w:color w:val="000000" w:themeColor="text1"/>
        </w:rPr>
        <w:t>early half (</w:t>
      </w:r>
      <w:r w:rsidR="00BF1CAC" w:rsidRPr="000A5A0E">
        <w:rPr>
          <w:rFonts w:ascii="Arial" w:hAnsi="Arial" w:cs="Arial"/>
          <w:color w:val="000000" w:themeColor="text1"/>
        </w:rPr>
        <w:t>46%</w:t>
      </w:r>
      <w:r w:rsidR="00B75FB4" w:rsidRPr="000A5A0E">
        <w:rPr>
          <w:rFonts w:ascii="Arial" w:hAnsi="Arial" w:cs="Arial"/>
          <w:color w:val="000000" w:themeColor="text1"/>
        </w:rPr>
        <w:t>) of respondents use</w:t>
      </w:r>
      <w:r w:rsidRPr="000A5A0E">
        <w:rPr>
          <w:rFonts w:ascii="Arial" w:hAnsi="Arial" w:cs="Arial"/>
          <w:color w:val="000000" w:themeColor="text1"/>
        </w:rPr>
        <w:t>d</w:t>
      </w:r>
      <w:r w:rsidR="00B75FB4" w:rsidRPr="000A5A0E">
        <w:rPr>
          <w:rFonts w:ascii="Arial" w:hAnsi="Arial" w:cs="Arial"/>
          <w:color w:val="000000" w:themeColor="text1"/>
        </w:rPr>
        <w:t xml:space="preserve"> community pharmacy once a month </w:t>
      </w:r>
      <w:r w:rsidR="00E41780" w:rsidRPr="000A5A0E">
        <w:rPr>
          <w:rFonts w:ascii="Arial" w:hAnsi="Arial" w:cs="Arial"/>
          <w:color w:val="000000" w:themeColor="text1"/>
        </w:rPr>
        <w:t xml:space="preserve">with </w:t>
      </w:r>
      <w:r w:rsidR="00BF1CAC" w:rsidRPr="000A5A0E">
        <w:rPr>
          <w:rFonts w:ascii="Arial" w:hAnsi="Arial" w:cs="Arial"/>
          <w:color w:val="000000" w:themeColor="text1"/>
        </w:rPr>
        <w:t>38</w:t>
      </w:r>
      <w:r w:rsidR="00E41780" w:rsidRPr="000A5A0E">
        <w:rPr>
          <w:rFonts w:ascii="Arial" w:hAnsi="Arial" w:cs="Arial"/>
          <w:color w:val="000000" w:themeColor="text1"/>
        </w:rPr>
        <w:t>% using it even more frequently than this</w:t>
      </w:r>
      <w:r w:rsidR="00B75FB4" w:rsidRPr="000A5A0E">
        <w:rPr>
          <w:rFonts w:ascii="Arial" w:hAnsi="Arial" w:cs="Arial"/>
          <w:color w:val="000000" w:themeColor="text1"/>
        </w:rPr>
        <w:t>.</w:t>
      </w:r>
      <w:r w:rsidR="00AF242A" w:rsidRPr="000A5A0E">
        <w:rPr>
          <w:rFonts w:ascii="Arial" w:hAnsi="Arial" w:cs="Arial"/>
          <w:color w:val="000000" w:themeColor="text1"/>
        </w:rPr>
        <w:t xml:space="preserve"> Results </w:t>
      </w:r>
      <w:r w:rsidR="00436786" w:rsidRPr="000A5A0E">
        <w:rPr>
          <w:rFonts w:ascii="Arial" w:hAnsi="Arial" w:cs="Arial"/>
          <w:color w:val="000000" w:themeColor="text1"/>
        </w:rPr>
        <w:t>show that</w:t>
      </w:r>
      <w:r w:rsidR="00AF242A" w:rsidRPr="000A5A0E">
        <w:rPr>
          <w:rFonts w:ascii="Arial" w:hAnsi="Arial" w:cs="Arial"/>
          <w:color w:val="000000" w:themeColor="text1"/>
        </w:rPr>
        <w:t xml:space="preserve"> usage is </w:t>
      </w:r>
      <w:r w:rsidR="00436786" w:rsidRPr="000A5A0E">
        <w:rPr>
          <w:rFonts w:ascii="Arial" w:hAnsi="Arial" w:cs="Arial"/>
          <w:color w:val="000000" w:themeColor="text1"/>
        </w:rPr>
        <w:t xml:space="preserve">more frequent </w:t>
      </w:r>
      <w:r w:rsidR="00C65A80" w:rsidRPr="000A5A0E">
        <w:rPr>
          <w:rFonts w:ascii="Arial" w:hAnsi="Arial" w:cs="Arial"/>
          <w:color w:val="000000" w:themeColor="text1"/>
        </w:rPr>
        <w:t>in those with higher levels of deprivation</w:t>
      </w:r>
      <w:r w:rsidR="006316C9" w:rsidRPr="000A5A0E">
        <w:rPr>
          <w:rFonts w:ascii="Arial" w:hAnsi="Arial" w:cs="Arial"/>
          <w:color w:val="000000" w:themeColor="text1"/>
        </w:rPr>
        <w:t xml:space="preserve"> (</w:t>
      </w:r>
      <w:r w:rsidR="00A376F1" w:rsidRPr="000A5A0E">
        <w:rPr>
          <w:rFonts w:ascii="Arial" w:hAnsi="Arial" w:cs="Arial"/>
          <w:color w:val="000000" w:themeColor="text1"/>
        </w:rPr>
        <w:t>b</w:t>
      </w:r>
      <w:r w:rsidR="006316C9" w:rsidRPr="000A5A0E">
        <w:rPr>
          <w:rFonts w:ascii="Arial" w:hAnsi="Arial" w:cs="Arial"/>
          <w:color w:val="000000" w:themeColor="text1"/>
        </w:rPr>
        <w:t xml:space="preserve">ased on the index of multiple deprivation). Responses for </w:t>
      </w:r>
      <w:r w:rsidR="00865DBA" w:rsidRPr="000A5A0E">
        <w:rPr>
          <w:rFonts w:ascii="Arial" w:hAnsi="Arial" w:cs="Arial"/>
          <w:color w:val="000000" w:themeColor="text1"/>
        </w:rPr>
        <w:t xml:space="preserve">visiting more </w:t>
      </w:r>
      <w:r w:rsidR="00FF077C">
        <w:rPr>
          <w:rFonts w:ascii="Arial" w:hAnsi="Arial" w:cs="Arial"/>
          <w:color w:val="000000" w:themeColor="text1"/>
        </w:rPr>
        <w:t xml:space="preserve">than once a month </w:t>
      </w:r>
      <w:r w:rsidR="00865DBA" w:rsidRPr="000A5A0E">
        <w:rPr>
          <w:rFonts w:ascii="Arial" w:hAnsi="Arial" w:cs="Arial"/>
          <w:color w:val="000000" w:themeColor="text1"/>
        </w:rPr>
        <w:t>w</w:t>
      </w:r>
      <w:r w:rsidR="006316C9" w:rsidRPr="000A5A0E">
        <w:rPr>
          <w:rFonts w:ascii="Arial" w:hAnsi="Arial" w:cs="Arial"/>
          <w:color w:val="000000" w:themeColor="text1"/>
        </w:rPr>
        <w:t xml:space="preserve">ere </w:t>
      </w:r>
      <w:r w:rsidR="00FF077C">
        <w:rPr>
          <w:rFonts w:ascii="Arial" w:hAnsi="Arial" w:cs="Arial"/>
          <w:color w:val="000000" w:themeColor="text1"/>
        </w:rPr>
        <w:t>4.3</w:t>
      </w:r>
      <w:r w:rsidR="006316C9" w:rsidRPr="000A5A0E">
        <w:rPr>
          <w:rFonts w:ascii="Arial" w:hAnsi="Arial" w:cs="Arial"/>
          <w:color w:val="000000" w:themeColor="text1"/>
        </w:rPr>
        <w:t>% higher in respondents with high deprivation</w:t>
      </w:r>
      <w:r w:rsidR="00A65384" w:rsidRPr="000A5A0E">
        <w:rPr>
          <w:rFonts w:ascii="Arial" w:hAnsi="Arial" w:cs="Arial"/>
          <w:color w:val="000000" w:themeColor="text1"/>
        </w:rPr>
        <w:t xml:space="preserve"> (IMD decile 1,2 or 3)</w:t>
      </w:r>
      <w:r w:rsidR="006316C9" w:rsidRPr="000A5A0E">
        <w:rPr>
          <w:rFonts w:ascii="Arial" w:hAnsi="Arial" w:cs="Arial"/>
          <w:color w:val="000000" w:themeColor="text1"/>
        </w:rPr>
        <w:t xml:space="preserve"> than those with low deprivation</w:t>
      </w:r>
      <w:r w:rsidR="00A65384" w:rsidRPr="000A5A0E">
        <w:rPr>
          <w:rFonts w:ascii="Arial" w:hAnsi="Arial" w:cs="Arial"/>
          <w:color w:val="000000" w:themeColor="text1"/>
        </w:rPr>
        <w:t xml:space="preserve"> (IMD decile 8, 9 or 10)</w:t>
      </w:r>
      <w:r w:rsidR="006316C9" w:rsidRPr="000A5A0E">
        <w:rPr>
          <w:rFonts w:ascii="Arial" w:hAnsi="Arial" w:cs="Arial"/>
          <w:color w:val="000000" w:themeColor="text1"/>
        </w:rPr>
        <w:t xml:space="preserve">. </w:t>
      </w:r>
      <w:r w:rsidR="009D4829" w:rsidRPr="000A5A0E">
        <w:rPr>
          <w:rFonts w:ascii="Arial" w:hAnsi="Arial" w:cs="Arial"/>
          <w:color w:val="000000" w:themeColor="text1"/>
        </w:rPr>
        <w:t xml:space="preserve">Unsurprisingly, the most used community services </w:t>
      </w:r>
      <w:r w:rsidRPr="000A5A0E">
        <w:rPr>
          <w:rFonts w:ascii="Arial" w:hAnsi="Arial" w:cs="Arial"/>
          <w:color w:val="000000" w:themeColor="text1"/>
        </w:rPr>
        <w:t>were</w:t>
      </w:r>
      <w:r w:rsidR="009D4829" w:rsidRPr="000A5A0E">
        <w:rPr>
          <w:rFonts w:ascii="Arial" w:hAnsi="Arial" w:cs="Arial"/>
          <w:color w:val="000000" w:themeColor="text1"/>
        </w:rPr>
        <w:t xml:space="preserve"> collecting and ordering prescriptions, asking for advice and buying other medication</w:t>
      </w:r>
      <w:r w:rsidR="00B26AC4" w:rsidRPr="000A5A0E">
        <w:rPr>
          <w:rFonts w:ascii="Arial" w:hAnsi="Arial" w:cs="Arial"/>
          <w:color w:val="000000" w:themeColor="text1"/>
        </w:rPr>
        <w:t xml:space="preserve"> (figure 1)</w:t>
      </w:r>
      <w:r w:rsidR="009D4829" w:rsidRPr="000A5A0E">
        <w:rPr>
          <w:rFonts w:ascii="Arial" w:hAnsi="Arial" w:cs="Arial"/>
          <w:color w:val="000000" w:themeColor="text1"/>
        </w:rPr>
        <w:t xml:space="preserve">. Less utilised but with still at least </w:t>
      </w:r>
      <w:r w:rsidR="00F7057A" w:rsidRPr="000A5A0E">
        <w:rPr>
          <w:rFonts w:ascii="Arial" w:hAnsi="Arial" w:cs="Arial"/>
          <w:color w:val="000000" w:themeColor="text1"/>
        </w:rPr>
        <w:t>40</w:t>
      </w:r>
      <w:r w:rsidR="009D4829" w:rsidRPr="000A5A0E">
        <w:rPr>
          <w:rFonts w:ascii="Arial" w:hAnsi="Arial" w:cs="Arial"/>
          <w:color w:val="000000" w:themeColor="text1"/>
        </w:rPr>
        <w:t xml:space="preserve">% using the service </w:t>
      </w:r>
      <w:r w:rsidRPr="000A5A0E">
        <w:rPr>
          <w:rFonts w:ascii="Arial" w:hAnsi="Arial" w:cs="Arial"/>
          <w:color w:val="000000" w:themeColor="text1"/>
        </w:rPr>
        <w:t>were</w:t>
      </w:r>
      <w:r w:rsidR="009D4829" w:rsidRPr="000A5A0E">
        <w:rPr>
          <w:rFonts w:ascii="Arial" w:hAnsi="Arial" w:cs="Arial"/>
          <w:color w:val="000000" w:themeColor="text1"/>
        </w:rPr>
        <w:t xml:space="preserve"> face-to-face medicine reviews, flu vaccination, </w:t>
      </w:r>
      <w:r w:rsidR="00260C58" w:rsidRPr="000A5A0E">
        <w:rPr>
          <w:rFonts w:ascii="Arial" w:hAnsi="Arial" w:cs="Arial"/>
          <w:color w:val="000000" w:themeColor="text1"/>
        </w:rPr>
        <w:t>inhaler technique checks a</w:t>
      </w:r>
      <w:r w:rsidR="009D4829" w:rsidRPr="000A5A0E">
        <w:rPr>
          <w:rFonts w:ascii="Arial" w:hAnsi="Arial" w:cs="Arial"/>
          <w:color w:val="000000" w:themeColor="text1"/>
        </w:rPr>
        <w:t xml:space="preserve">nd recycling/returning old medications. </w:t>
      </w:r>
      <w:r w:rsidR="00032EB0" w:rsidRPr="000A5A0E">
        <w:rPr>
          <w:rFonts w:ascii="Arial" w:hAnsi="Arial" w:cs="Arial"/>
          <w:color w:val="000000" w:themeColor="text1"/>
        </w:rPr>
        <w:t>S</w:t>
      </w:r>
      <w:r w:rsidR="009D4829" w:rsidRPr="000A5A0E">
        <w:rPr>
          <w:rFonts w:ascii="Arial" w:hAnsi="Arial" w:cs="Arial"/>
          <w:color w:val="000000" w:themeColor="text1"/>
        </w:rPr>
        <w:t>ervices related to stop smoking services (medication and advice)</w:t>
      </w:r>
      <w:r w:rsidR="00032EB0" w:rsidRPr="000A5A0E">
        <w:rPr>
          <w:rFonts w:ascii="Arial" w:hAnsi="Arial" w:cs="Arial"/>
          <w:color w:val="000000" w:themeColor="text1"/>
        </w:rPr>
        <w:t xml:space="preserve"> were the least used</w:t>
      </w:r>
      <w:r w:rsidR="009D4829" w:rsidRPr="000A5A0E">
        <w:rPr>
          <w:rFonts w:ascii="Arial" w:hAnsi="Arial" w:cs="Arial"/>
          <w:color w:val="000000" w:themeColor="text1"/>
        </w:rPr>
        <w:t xml:space="preserve">. </w:t>
      </w:r>
      <w:r w:rsidR="00BF5C48" w:rsidRPr="000A5A0E">
        <w:rPr>
          <w:rFonts w:ascii="Arial" w:hAnsi="Arial" w:cs="Arial"/>
          <w:color w:val="000000" w:themeColor="text1"/>
        </w:rPr>
        <w:t>Results show that the u</w:t>
      </w:r>
      <w:r w:rsidR="00506D68" w:rsidRPr="000A5A0E">
        <w:rPr>
          <w:rFonts w:ascii="Arial" w:hAnsi="Arial" w:cs="Arial"/>
          <w:color w:val="000000" w:themeColor="text1"/>
        </w:rPr>
        <w:t>sage</w:t>
      </w:r>
      <w:r w:rsidR="00E1614B" w:rsidRPr="000A5A0E">
        <w:rPr>
          <w:rFonts w:ascii="Arial" w:hAnsi="Arial" w:cs="Arial"/>
          <w:color w:val="000000" w:themeColor="text1"/>
        </w:rPr>
        <w:t xml:space="preserve"> of </w:t>
      </w:r>
      <w:r w:rsidR="00BF5C48" w:rsidRPr="000A5A0E">
        <w:rPr>
          <w:rFonts w:ascii="Arial" w:hAnsi="Arial" w:cs="Arial"/>
          <w:color w:val="000000" w:themeColor="text1"/>
        </w:rPr>
        <w:t xml:space="preserve">services to </w:t>
      </w:r>
      <w:r w:rsidR="00506D68" w:rsidRPr="000A5A0E">
        <w:rPr>
          <w:rFonts w:ascii="Arial" w:hAnsi="Arial" w:cs="Arial"/>
          <w:color w:val="000000" w:themeColor="text1"/>
        </w:rPr>
        <w:t>‘recycling/return old medications</w:t>
      </w:r>
      <w:r w:rsidR="00BF5C48" w:rsidRPr="000A5A0E">
        <w:rPr>
          <w:rFonts w:ascii="Arial" w:hAnsi="Arial" w:cs="Arial"/>
          <w:color w:val="000000" w:themeColor="text1"/>
        </w:rPr>
        <w:t xml:space="preserve">’ is </w:t>
      </w:r>
      <w:r w:rsidR="00E9313C" w:rsidRPr="000A5A0E">
        <w:rPr>
          <w:rFonts w:ascii="Arial" w:hAnsi="Arial" w:cs="Arial"/>
          <w:color w:val="000000" w:themeColor="text1"/>
        </w:rPr>
        <w:t>13</w:t>
      </w:r>
      <w:r w:rsidR="00506D68" w:rsidRPr="000A5A0E">
        <w:rPr>
          <w:rFonts w:ascii="Arial" w:hAnsi="Arial" w:cs="Arial"/>
          <w:color w:val="000000" w:themeColor="text1"/>
        </w:rPr>
        <w:t xml:space="preserve">% </w:t>
      </w:r>
      <w:r w:rsidR="00BF5C48" w:rsidRPr="000A5A0E">
        <w:rPr>
          <w:rFonts w:ascii="Arial" w:hAnsi="Arial" w:cs="Arial"/>
          <w:color w:val="000000" w:themeColor="text1"/>
        </w:rPr>
        <w:t>lower</w:t>
      </w:r>
      <w:r w:rsidR="00506D68" w:rsidRPr="000A5A0E">
        <w:rPr>
          <w:rFonts w:ascii="Arial" w:hAnsi="Arial" w:cs="Arial"/>
          <w:color w:val="000000" w:themeColor="text1"/>
        </w:rPr>
        <w:t xml:space="preserve"> in</w:t>
      </w:r>
      <w:r w:rsidR="00BF5C48" w:rsidRPr="000A5A0E">
        <w:rPr>
          <w:rFonts w:ascii="Arial" w:hAnsi="Arial" w:cs="Arial"/>
          <w:color w:val="000000" w:themeColor="text1"/>
        </w:rPr>
        <w:t xml:space="preserve"> responses from </w:t>
      </w:r>
      <w:r w:rsidR="00C90C41" w:rsidRPr="000A5A0E">
        <w:rPr>
          <w:rFonts w:ascii="Arial" w:hAnsi="Arial" w:cs="Arial"/>
          <w:color w:val="000000" w:themeColor="text1"/>
        </w:rPr>
        <w:t>respondents</w:t>
      </w:r>
      <w:r w:rsidR="00BF5C48" w:rsidRPr="000A5A0E">
        <w:rPr>
          <w:rFonts w:ascii="Arial" w:hAnsi="Arial" w:cs="Arial"/>
          <w:color w:val="000000" w:themeColor="text1"/>
        </w:rPr>
        <w:t xml:space="preserve"> </w:t>
      </w:r>
      <w:r w:rsidR="00C90C41" w:rsidRPr="000A5A0E">
        <w:rPr>
          <w:rFonts w:ascii="Arial" w:hAnsi="Arial" w:cs="Arial"/>
          <w:color w:val="000000" w:themeColor="text1"/>
        </w:rPr>
        <w:t>with high levels of deprivation (IMD</w:t>
      </w:r>
      <w:r w:rsidR="00033C4A" w:rsidRPr="000A5A0E">
        <w:rPr>
          <w:rFonts w:ascii="Arial" w:hAnsi="Arial" w:cs="Arial"/>
          <w:color w:val="000000" w:themeColor="text1"/>
        </w:rPr>
        <w:t xml:space="preserve"> Decile </w:t>
      </w:r>
      <w:r w:rsidR="00C90C41" w:rsidRPr="000A5A0E">
        <w:rPr>
          <w:rFonts w:ascii="Arial" w:hAnsi="Arial" w:cs="Arial"/>
          <w:color w:val="000000" w:themeColor="text1"/>
        </w:rPr>
        <w:t>1</w:t>
      </w:r>
      <w:r w:rsidR="00033C4A" w:rsidRPr="000A5A0E">
        <w:rPr>
          <w:rFonts w:ascii="Arial" w:hAnsi="Arial" w:cs="Arial"/>
          <w:color w:val="000000" w:themeColor="text1"/>
        </w:rPr>
        <w:t xml:space="preserve"> and</w:t>
      </w:r>
      <w:r w:rsidR="00C90C41" w:rsidRPr="000A5A0E">
        <w:rPr>
          <w:rFonts w:ascii="Arial" w:hAnsi="Arial" w:cs="Arial"/>
          <w:color w:val="000000" w:themeColor="text1"/>
        </w:rPr>
        <w:t xml:space="preserve"> 2) </w:t>
      </w:r>
      <w:r w:rsidR="00033C4A" w:rsidRPr="000A5A0E">
        <w:rPr>
          <w:rFonts w:ascii="Arial" w:hAnsi="Arial" w:cs="Arial"/>
          <w:color w:val="000000" w:themeColor="text1"/>
        </w:rPr>
        <w:t>than from respondents with low deprivation (IMD Decile 9 and 10)</w:t>
      </w:r>
      <w:r w:rsidR="00AD3551" w:rsidRPr="000A5A0E">
        <w:rPr>
          <w:rFonts w:ascii="Arial" w:hAnsi="Arial" w:cs="Arial"/>
          <w:color w:val="000000" w:themeColor="text1"/>
        </w:rPr>
        <w:t>. Howeve</w:t>
      </w:r>
      <w:r w:rsidR="006A27EC" w:rsidRPr="000A5A0E">
        <w:rPr>
          <w:rFonts w:ascii="Arial" w:hAnsi="Arial" w:cs="Arial"/>
          <w:color w:val="000000" w:themeColor="text1"/>
        </w:rPr>
        <w:t>r,</w:t>
      </w:r>
      <w:r w:rsidR="00AD3551" w:rsidRPr="000A5A0E">
        <w:rPr>
          <w:rFonts w:ascii="Arial" w:hAnsi="Arial" w:cs="Arial"/>
          <w:color w:val="000000" w:themeColor="text1"/>
        </w:rPr>
        <w:t xml:space="preserve"> usage of stop smoking advice and supply of stop smoking medicines was 16</w:t>
      </w:r>
      <w:r w:rsidR="0068193A" w:rsidRPr="000A5A0E">
        <w:rPr>
          <w:rFonts w:ascii="Arial" w:hAnsi="Arial" w:cs="Arial"/>
          <w:color w:val="000000" w:themeColor="text1"/>
        </w:rPr>
        <w:t>%</w:t>
      </w:r>
      <w:r w:rsidR="00AD3551" w:rsidRPr="000A5A0E">
        <w:rPr>
          <w:rFonts w:ascii="Arial" w:hAnsi="Arial" w:cs="Arial"/>
          <w:color w:val="000000" w:themeColor="text1"/>
        </w:rPr>
        <w:t xml:space="preserve"> and 13% higher respectively from respondents with high levels of deprivation. </w:t>
      </w:r>
    </w:p>
    <w:p w14:paraId="33C71227" w14:textId="7E141617" w:rsidR="0004658D" w:rsidRPr="000A5A0E" w:rsidRDefault="0004658D" w:rsidP="0004658D">
      <w:pPr>
        <w:pStyle w:val="Caption"/>
        <w:keepNext/>
        <w:rPr>
          <w:rFonts w:ascii="Arial" w:hAnsi="Arial" w:cs="Arial"/>
          <w:color w:val="000000" w:themeColor="text1"/>
        </w:rPr>
      </w:pPr>
      <w:r w:rsidRPr="000A5A0E">
        <w:rPr>
          <w:rFonts w:ascii="Arial" w:hAnsi="Arial" w:cs="Arial"/>
          <w:color w:val="000000" w:themeColor="text1"/>
        </w:rPr>
        <w:t xml:space="preserve">Figure </w:t>
      </w:r>
      <w:r w:rsidRPr="000A5A0E">
        <w:rPr>
          <w:rFonts w:ascii="Arial" w:hAnsi="Arial" w:cs="Arial"/>
          <w:color w:val="000000" w:themeColor="text1"/>
        </w:rPr>
        <w:fldChar w:fldCharType="begin"/>
      </w:r>
      <w:r w:rsidRPr="000A5A0E">
        <w:rPr>
          <w:rFonts w:ascii="Arial" w:hAnsi="Arial" w:cs="Arial"/>
          <w:color w:val="000000" w:themeColor="text1"/>
        </w:rPr>
        <w:instrText xml:space="preserve"> SEQ Figure \* ARABIC </w:instrText>
      </w:r>
      <w:r w:rsidRPr="000A5A0E">
        <w:rPr>
          <w:rFonts w:ascii="Arial" w:hAnsi="Arial" w:cs="Arial"/>
          <w:color w:val="000000" w:themeColor="text1"/>
        </w:rPr>
        <w:fldChar w:fldCharType="separate"/>
      </w:r>
      <w:r w:rsidRPr="000A5A0E">
        <w:rPr>
          <w:rFonts w:ascii="Arial" w:hAnsi="Arial" w:cs="Arial"/>
          <w:noProof/>
          <w:color w:val="000000" w:themeColor="text1"/>
        </w:rPr>
        <w:t>1</w:t>
      </w:r>
      <w:r w:rsidRPr="000A5A0E">
        <w:rPr>
          <w:rFonts w:ascii="Arial" w:hAnsi="Arial" w:cs="Arial"/>
          <w:color w:val="000000" w:themeColor="text1"/>
        </w:rPr>
        <w:fldChar w:fldCharType="end"/>
      </w:r>
      <w:r w:rsidRPr="000A5A0E">
        <w:rPr>
          <w:rFonts w:ascii="Arial" w:hAnsi="Arial" w:cs="Arial"/>
          <w:color w:val="000000" w:themeColor="text1"/>
        </w:rPr>
        <w:t>:Community pharmacy services used by people with lung disease</w:t>
      </w:r>
    </w:p>
    <w:p w14:paraId="40F9D6E9" w14:textId="2BCB6728" w:rsidR="00E16342" w:rsidRPr="000A5A0E" w:rsidRDefault="00AD2DBE">
      <w:pPr>
        <w:rPr>
          <w:rFonts w:ascii="Arial" w:hAnsi="Arial" w:cs="Arial"/>
          <w:color w:val="000000" w:themeColor="text1"/>
        </w:rPr>
      </w:pPr>
      <w:r w:rsidRPr="000A5A0E">
        <w:rPr>
          <w:rFonts w:ascii="Arial" w:hAnsi="Arial" w:cs="Arial"/>
          <w:noProof/>
          <w:color w:val="000000" w:themeColor="text1"/>
        </w:rPr>
        <w:drawing>
          <wp:inline distT="0" distB="0" distL="0" distR="0" wp14:anchorId="354127A6" wp14:editId="658CB27A">
            <wp:extent cx="6567054" cy="3001010"/>
            <wp:effectExtent l="0" t="0" r="5715" b="8890"/>
            <wp:docPr id="1" name="Chart 1">
              <a:extLst xmlns:a="http://schemas.openxmlformats.org/drawingml/2006/main">
                <a:ext uri="{FF2B5EF4-FFF2-40B4-BE49-F238E27FC236}">
                  <a16:creationId xmlns:a16="http://schemas.microsoft.com/office/drawing/2014/main" id="{09C30511-D121-43F6-A0B4-314EB3E0F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12267C4" w14:textId="56198F8F" w:rsidR="004B6C03" w:rsidRPr="000A5A0E" w:rsidRDefault="00210C9A" w:rsidP="1E078F41">
      <w:pPr>
        <w:rPr>
          <w:rFonts w:ascii="Arial" w:eastAsia="Times New Roman" w:hAnsi="Arial" w:cs="Arial"/>
          <w:i/>
          <w:iCs/>
          <w:color w:val="000000" w:themeColor="text1"/>
          <w:lang w:eastAsia="en-GB"/>
        </w:rPr>
      </w:pPr>
      <w:r w:rsidRPr="000A5A0E">
        <w:rPr>
          <w:rFonts w:ascii="Arial" w:hAnsi="Arial" w:cs="Arial"/>
          <w:color w:val="000000" w:themeColor="text1"/>
        </w:rPr>
        <w:t>Nearly all respondents (95%) stated that they had used one or more community pharmacy service and that this was</w:t>
      </w:r>
      <w:r w:rsidR="006F5F20" w:rsidRPr="000A5A0E">
        <w:rPr>
          <w:rFonts w:ascii="Arial" w:hAnsi="Arial" w:cs="Arial"/>
          <w:color w:val="000000" w:themeColor="text1"/>
        </w:rPr>
        <w:t xml:space="preserve"> either</w:t>
      </w:r>
      <w:r w:rsidRPr="000A5A0E">
        <w:rPr>
          <w:rFonts w:ascii="Arial" w:hAnsi="Arial" w:cs="Arial"/>
          <w:color w:val="000000" w:themeColor="text1"/>
        </w:rPr>
        <w:t xml:space="preserve"> valuable and essential for them</w:t>
      </w:r>
      <w:r w:rsidR="006F5F20" w:rsidRPr="000A5A0E">
        <w:rPr>
          <w:rFonts w:ascii="Arial" w:hAnsi="Arial" w:cs="Arial"/>
          <w:color w:val="000000" w:themeColor="text1"/>
        </w:rPr>
        <w:t>,</w:t>
      </w:r>
      <w:r w:rsidRPr="000A5A0E">
        <w:rPr>
          <w:rFonts w:ascii="Arial" w:hAnsi="Arial" w:cs="Arial"/>
          <w:color w:val="000000" w:themeColor="text1"/>
        </w:rPr>
        <w:t xml:space="preserve"> or something they could not live without. </w:t>
      </w:r>
      <w:r w:rsidR="00153B52" w:rsidRPr="000A5A0E">
        <w:rPr>
          <w:rFonts w:ascii="Arial" w:hAnsi="Arial" w:cs="Arial"/>
          <w:color w:val="000000" w:themeColor="text1"/>
        </w:rPr>
        <w:t xml:space="preserve">Evaluating responses from just those who </w:t>
      </w:r>
      <w:r w:rsidR="00A22D5F" w:rsidRPr="000A5A0E">
        <w:rPr>
          <w:rFonts w:ascii="Arial" w:hAnsi="Arial" w:cs="Arial"/>
          <w:color w:val="000000" w:themeColor="text1"/>
        </w:rPr>
        <w:t>used the</w:t>
      </w:r>
      <w:r w:rsidR="00153B52" w:rsidRPr="000A5A0E">
        <w:rPr>
          <w:rFonts w:ascii="Arial" w:hAnsi="Arial" w:cs="Arial"/>
          <w:color w:val="000000" w:themeColor="text1"/>
        </w:rPr>
        <w:t xml:space="preserve"> services</w:t>
      </w:r>
      <w:r w:rsidR="00AD5CA6" w:rsidRPr="000A5A0E">
        <w:rPr>
          <w:rFonts w:ascii="Arial" w:hAnsi="Arial" w:cs="Arial"/>
          <w:color w:val="000000" w:themeColor="text1"/>
        </w:rPr>
        <w:t xml:space="preserve"> </w:t>
      </w:r>
      <w:r w:rsidR="006821DF" w:rsidRPr="000A5A0E">
        <w:rPr>
          <w:rFonts w:ascii="Arial" w:hAnsi="Arial" w:cs="Arial"/>
          <w:color w:val="000000" w:themeColor="text1"/>
        </w:rPr>
        <w:t>shows</w:t>
      </w:r>
      <w:r w:rsidR="00F8158E" w:rsidRPr="000A5A0E">
        <w:rPr>
          <w:rFonts w:ascii="Arial" w:hAnsi="Arial" w:cs="Arial"/>
          <w:color w:val="000000" w:themeColor="text1"/>
        </w:rPr>
        <w:t xml:space="preserve"> that </w:t>
      </w:r>
      <w:r w:rsidR="00906D15" w:rsidRPr="000A5A0E">
        <w:rPr>
          <w:rFonts w:ascii="Arial" w:hAnsi="Arial" w:cs="Arial"/>
          <w:color w:val="000000" w:themeColor="text1"/>
        </w:rPr>
        <w:t>every</w:t>
      </w:r>
      <w:r w:rsidR="00153B52" w:rsidRPr="000A5A0E">
        <w:rPr>
          <w:rFonts w:ascii="Arial" w:hAnsi="Arial" w:cs="Arial"/>
          <w:color w:val="000000" w:themeColor="text1"/>
        </w:rPr>
        <w:t xml:space="preserve"> service </w:t>
      </w:r>
      <w:r w:rsidR="00121787" w:rsidRPr="000A5A0E">
        <w:rPr>
          <w:rFonts w:ascii="Arial" w:hAnsi="Arial" w:cs="Arial"/>
          <w:color w:val="000000" w:themeColor="text1"/>
        </w:rPr>
        <w:t>was considered</w:t>
      </w:r>
      <w:r w:rsidR="003B39AE" w:rsidRPr="000A5A0E">
        <w:rPr>
          <w:rFonts w:ascii="Arial" w:hAnsi="Arial" w:cs="Arial"/>
          <w:color w:val="000000" w:themeColor="text1"/>
        </w:rPr>
        <w:t xml:space="preserve"> </w:t>
      </w:r>
      <w:r w:rsidR="002B5A46" w:rsidRPr="000A5A0E">
        <w:rPr>
          <w:rFonts w:ascii="Arial" w:hAnsi="Arial" w:cs="Arial"/>
          <w:color w:val="000000" w:themeColor="text1"/>
        </w:rPr>
        <w:t>‘valuable and essential’ or ‘could not live without’</w:t>
      </w:r>
      <w:r w:rsidR="00121787" w:rsidRPr="000A5A0E">
        <w:rPr>
          <w:rFonts w:ascii="Arial" w:hAnsi="Arial" w:cs="Arial"/>
          <w:color w:val="000000" w:themeColor="text1"/>
        </w:rPr>
        <w:t xml:space="preserve"> by over 53% of respondents</w:t>
      </w:r>
      <w:r w:rsidR="00153B52" w:rsidRPr="000A5A0E">
        <w:rPr>
          <w:rFonts w:ascii="Arial" w:hAnsi="Arial" w:cs="Arial"/>
          <w:color w:val="000000" w:themeColor="text1"/>
        </w:rPr>
        <w:t xml:space="preserve">. This </w:t>
      </w:r>
      <w:r w:rsidR="00395601" w:rsidRPr="000A5A0E">
        <w:rPr>
          <w:rFonts w:ascii="Arial" w:hAnsi="Arial" w:cs="Arial"/>
          <w:color w:val="000000" w:themeColor="text1"/>
        </w:rPr>
        <w:t xml:space="preserve">rises to </w:t>
      </w:r>
      <w:r w:rsidR="00502D7C" w:rsidRPr="000A5A0E">
        <w:rPr>
          <w:rFonts w:ascii="Arial" w:hAnsi="Arial" w:cs="Arial"/>
          <w:color w:val="000000" w:themeColor="text1"/>
        </w:rPr>
        <w:t>over</w:t>
      </w:r>
      <w:r w:rsidR="00395601" w:rsidRPr="000A5A0E">
        <w:rPr>
          <w:rFonts w:ascii="Arial" w:hAnsi="Arial" w:cs="Arial"/>
          <w:color w:val="000000" w:themeColor="text1"/>
        </w:rPr>
        <w:t xml:space="preserve"> 80% of </w:t>
      </w:r>
      <w:r w:rsidR="000B3D56" w:rsidRPr="000A5A0E">
        <w:rPr>
          <w:rFonts w:ascii="Arial" w:hAnsi="Arial" w:cs="Arial"/>
          <w:color w:val="000000" w:themeColor="text1"/>
        </w:rPr>
        <w:t>respondents</w:t>
      </w:r>
      <w:r w:rsidR="00502D7C" w:rsidRPr="000A5A0E">
        <w:rPr>
          <w:rFonts w:ascii="Arial" w:hAnsi="Arial" w:cs="Arial"/>
          <w:color w:val="000000" w:themeColor="text1"/>
        </w:rPr>
        <w:t xml:space="preserve">, with an average of 91% </w:t>
      </w:r>
      <w:r w:rsidR="00395601" w:rsidRPr="000A5A0E">
        <w:rPr>
          <w:rFonts w:ascii="Arial" w:hAnsi="Arial" w:cs="Arial"/>
          <w:color w:val="000000" w:themeColor="text1"/>
        </w:rPr>
        <w:t>when including ‘valuable but not essential’</w:t>
      </w:r>
      <w:r w:rsidR="00906D15" w:rsidRPr="000A5A0E">
        <w:rPr>
          <w:rFonts w:ascii="Arial" w:hAnsi="Arial" w:cs="Arial"/>
          <w:color w:val="000000" w:themeColor="text1"/>
        </w:rPr>
        <w:t xml:space="preserve">. </w:t>
      </w:r>
      <w:r w:rsidR="00A40073" w:rsidRPr="000A5A0E">
        <w:rPr>
          <w:rFonts w:ascii="Arial" w:hAnsi="Arial" w:cs="Arial"/>
          <w:color w:val="000000" w:themeColor="text1"/>
        </w:rPr>
        <w:t xml:space="preserve">Less than </w:t>
      </w:r>
      <w:r w:rsidR="00296CE7" w:rsidRPr="000A5A0E">
        <w:rPr>
          <w:rFonts w:ascii="Arial" w:hAnsi="Arial" w:cs="Arial"/>
          <w:color w:val="000000" w:themeColor="text1"/>
        </w:rPr>
        <w:t>1</w:t>
      </w:r>
      <w:r w:rsidR="007C3D93" w:rsidRPr="000A5A0E">
        <w:rPr>
          <w:rFonts w:ascii="Arial" w:hAnsi="Arial" w:cs="Arial"/>
          <w:color w:val="000000" w:themeColor="text1"/>
        </w:rPr>
        <w:t>2</w:t>
      </w:r>
      <w:r w:rsidR="00A40073" w:rsidRPr="000A5A0E">
        <w:rPr>
          <w:rFonts w:ascii="Arial" w:hAnsi="Arial" w:cs="Arial"/>
          <w:color w:val="000000" w:themeColor="text1"/>
        </w:rPr>
        <w:t>% of</w:t>
      </w:r>
      <w:r w:rsidR="003E0F14" w:rsidRPr="000A5A0E">
        <w:rPr>
          <w:rFonts w:ascii="Arial" w:hAnsi="Arial" w:cs="Arial"/>
          <w:color w:val="000000" w:themeColor="text1"/>
        </w:rPr>
        <w:t xml:space="preserve"> </w:t>
      </w:r>
      <w:r w:rsidR="00FF4859" w:rsidRPr="000A5A0E">
        <w:rPr>
          <w:rFonts w:ascii="Arial" w:hAnsi="Arial" w:cs="Arial"/>
          <w:color w:val="000000" w:themeColor="text1"/>
        </w:rPr>
        <w:t>people</w:t>
      </w:r>
      <w:r w:rsidR="003E0F14" w:rsidRPr="000A5A0E">
        <w:rPr>
          <w:rFonts w:ascii="Arial" w:hAnsi="Arial" w:cs="Arial"/>
          <w:color w:val="000000" w:themeColor="text1"/>
        </w:rPr>
        <w:t xml:space="preserve"> stated</w:t>
      </w:r>
      <w:r w:rsidR="0079585D" w:rsidRPr="000A5A0E">
        <w:rPr>
          <w:rFonts w:ascii="Arial" w:hAnsi="Arial" w:cs="Arial"/>
          <w:color w:val="000000" w:themeColor="text1"/>
        </w:rPr>
        <w:t xml:space="preserve"> that</w:t>
      </w:r>
      <w:r w:rsidR="00547F76" w:rsidRPr="000A5A0E">
        <w:rPr>
          <w:rFonts w:ascii="Arial" w:hAnsi="Arial" w:cs="Arial"/>
          <w:color w:val="000000" w:themeColor="text1"/>
        </w:rPr>
        <w:t xml:space="preserve"> community pharmacy was not the right place for </w:t>
      </w:r>
      <w:r w:rsidR="00BA5041" w:rsidRPr="000A5A0E">
        <w:rPr>
          <w:rFonts w:ascii="Arial" w:hAnsi="Arial" w:cs="Arial"/>
          <w:color w:val="000000" w:themeColor="text1"/>
        </w:rPr>
        <w:t>a</w:t>
      </w:r>
      <w:r w:rsidR="58692BB1" w:rsidRPr="000A5A0E">
        <w:rPr>
          <w:rFonts w:ascii="Arial" w:hAnsi="Arial" w:cs="Arial"/>
          <w:color w:val="000000" w:themeColor="text1"/>
        </w:rPr>
        <w:t>ny</w:t>
      </w:r>
      <w:r w:rsidR="00BA5041" w:rsidRPr="000A5A0E">
        <w:rPr>
          <w:rFonts w:ascii="Arial" w:hAnsi="Arial" w:cs="Arial"/>
          <w:color w:val="000000" w:themeColor="text1"/>
        </w:rPr>
        <w:t xml:space="preserve"> given</w:t>
      </w:r>
      <w:r w:rsidR="00547F76" w:rsidRPr="000A5A0E">
        <w:rPr>
          <w:rFonts w:ascii="Arial" w:hAnsi="Arial" w:cs="Arial"/>
          <w:color w:val="000000" w:themeColor="text1"/>
        </w:rPr>
        <w:t xml:space="preserve"> service</w:t>
      </w:r>
      <w:r w:rsidR="00FC27A5" w:rsidRPr="000A5A0E">
        <w:rPr>
          <w:rFonts w:ascii="Arial" w:hAnsi="Arial" w:cs="Arial"/>
          <w:color w:val="000000" w:themeColor="text1"/>
        </w:rPr>
        <w:t>,</w:t>
      </w:r>
      <w:r w:rsidR="007C3D93" w:rsidRPr="000A5A0E">
        <w:rPr>
          <w:rFonts w:ascii="Arial" w:hAnsi="Arial" w:cs="Arial"/>
          <w:color w:val="000000" w:themeColor="text1"/>
        </w:rPr>
        <w:t xml:space="preserve"> </w:t>
      </w:r>
      <w:r w:rsidR="00987A26" w:rsidRPr="000A5A0E">
        <w:rPr>
          <w:rFonts w:ascii="Arial" w:hAnsi="Arial" w:cs="Arial"/>
          <w:color w:val="000000" w:themeColor="text1"/>
        </w:rPr>
        <w:t xml:space="preserve">and </w:t>
      </w:r>
      <w:r w:rsidR="00D616A2" w:rsidRPr="000A5A0E">
        <w:rPr>
          <w:rFonts w:ascii="Arial" w:hAnsi="Arial" w:cs="Arial"/>
          <w:color w:val="000000" w:themeColor="text1"/>
        </w:rPr>
        <w:t>even fewe</w:t>
      </w:r>
      <w:r w:rsidR="00115E57" w:rsidRPr="000A5A0E">
        <w:rPr>
          <w:rFonts w:ascii="Arial" w:hAnsi="Arial" w:cs="Arial"/>
          <w:color w:val="000000" w:themeColor="text1"/>
        </w:rPr>
        <w:t>r respondents stat</w:t>
      </w:r>
      <w:r w:rsidR="007E3D2A" w:rsidRPr="000A5A0E">
        <w:rPr>
          <w:rFonts w:ascii="Arial" w:hAnsi="Arial" w:cs="Arial"/>
          <w:color w:val="000000" w:themeColor="text1"/>
        </w:rPr>
        <w:t>ed that</w:t>
      </w:r>
      <w:r w:rsidR="002122F1" w:rsidRPr="000A5A0E">
        <w:rPr>
          <w:rFonts w:ascii="Arial" w:hAnsi="Arial" w:cs="Arial"/>
          <w:color w:val="000000" w:themeColor="text1"/>
        </w:rPr>
        <w:t xml:space="preserve"> a service was not valuable (less </w:t>
      </w:r>
      <w:r w:rsidR="007C3D93" w:rsidRPr="000A5A0E">
        <w:rPr>
          <w:rFonts w:ascii="Arial" w:hAnsi="Arial" w:cs="Arial"/>
          <w:color w:val="000000" w:themeColor="text1"/>
        </w:rPr>
        <w:t xml:space="preserve">than </w:t>
      </w:r>
      <w:r w:rsidR="002122F1" w:rsidRPr="000A5A0E">
        <w:rPr>
          <w:rFonts w:ascii="Arial" w:hAnsi="Arial" w:cs="Arial"/>
          <w:color w:val="000000" w:themeColor="text1"/>
        </w:rPr>
        <w:t>10%)</w:t>
      </w:r>
      <w:r w:rsidR="00140258" w:rsidRPr="000A5A0E">
        <w:rPr>
          <w:rFonts w:ascii="Arial" w:hAnsi="Arial" w:cs="Arial"/>
          <w:color w:val="000000" w:themeColor="text1"/>
        </w:rPr>
        <w:t>.</w:t>
      </w:r>
      <w:r w:rsidR="007C3D93" w:rsidRPr="000A5A0E">
        <w:rPr>
          <w:rFonts w:ascii="Arial" w:hAnsi="Arial" w:cs="Arial"/>
          <w:color w:val="000000" w:themeColor="text1"/>
        </w:rPr>
        <w:t xml:space="preserve"> </w:t>
      </w:r>
    </w:p>
    <w:p w14:paraId="1C6348F0" w14:textId="1DFD8242" w:rsidR="002147C4" w:rsidRPr="000A5A0E" w:rsidRDefault="006729BE" w:rsidP="0079585D">
      <w:pPr>
        <w:rPr>
          <w:rFonts w:ascii="Arial" w:eastAsia="Times New Roman" w:hAnsi="Arial" w:cs="Arial"/>
          <w:i/>
          <w:color w:val="000000" w:themeColor="text1"/>
          <w:lang w:eastAsia="en-GB"/>
        </w:rPr>
      </w:pPr>
      <w:r w:rsidRPr="000A5A0E">
        <w:rPr>
          <w:rFonts w:ascii="Arial" w:eastAsia="Times New Roman" w:hAnsi="Arial" w:cs="Arial"/>
          <w:i/>
          <w:iCs/>
          <w:color w:val="000000" w:themeColor="text1"/>
          <w:lang w:eastAsia="en-GB"/>
        </w:rPr>
        <w:lastRenderedPageBreak/>
        <w:t>“</w:t>
      </w:r>
      <w:r w:rsidR="004F4ACD" w:rsidRPr="000A5A0E">
        <w:rPr>
          <w:rFonts w:ascii="Arial" w:eastAsia="Times New Roman" w:hAnsi="Arial" w:cs="Arial"/>
          <w:i/>
          <w:iCs/>
          <w:color w:val="000000" w:themeColor="text1"/>
          <w:lang w:eastAsia="en-GB"/>
        </w:rPr>
        <w:t>T</w:t>
      </w:r>
      <w:r w:rsidR="002147C4" w:rsidRPr="000A5A0E">
        <w:rPr>
          <w:rFonts w:ascii="Arial" w:eastAsia="Times New Roman" w:hAnsi="Arial" w:cs="Arial"/>
          <w:i/>
          <w:iCs/>
          <w:color w:val="000000" w:themeColor="text1"/>
          <w:lang w:eastAsia="en-GB"/>
        </w:rPr>
        <w:t xml:space="preserve">hey </w:t>
      </w:r>
      <w:r w:rsidRPr="000A5A0E">
        <w:rPr>
          <w:rFonts w:ascii="Arial" w:eastAsia="Times New Roman" w:hAnsi="Arial" w:cs="Arial"/>
          <w:i/>
          <w:iCs/>
          <w:color w:val="000000" w:themeColor="text1"/>
          <w:lang w:eastAsia="en-GB"/>
        </w:rPr>
        <w:t>[are]</w:t>
      </w:r>
      <w:r w:rsidR="002147C4" w:rsidRPr="000A5A0E">
        <w:rPr>
          <w:rFonts w:ascii="Arial" w:eastAsia="Times New Roman" w:hAnsi="Arial" w:cs="Arial"/>
          <w:i/>
          <w:iCs/>
          <w:color w:val="000000" w:themeColor="text1"/>
          <w:lang w:eastAsia="en-GB"/>
        </w:rPr>
        <w:t xml:space="preserve"> invaluable for two things: </w:t>
      </w:r>
      <w:r w:rsidR="0096594B" w:rsidRPr="000A5A0E">
        <w:rPr>
          <w:rFonts w:ascii="Arial" w:eastAsia="Times New Roman" w:hAnsi="Arial" w:cs="Arial"/>
          <w:i/>
          <w:iCs/>
          <w:color w:val="000000" w:themeColor="text1"/>
          <w:lang w:eastAsia="en-GB"/>
        </w:rPr>
        <w:t>repeat</w:t>
      </w:r>
      <w:r w:rsidR="002147C4" w:rsidRPr="000A5A0E">
        <w:rPr>
          <w:rFonts w:ascii="Arial" w:eastAsia="Times New Roman" w:hAnsi="Arial" w:cs="Arial"/>
          <w:i/>
          <w:iCs/>
          <w:color w:val="000000" w:themeColor="text1"/>
          <w:lang w:eastAsia="en-GB"/>
        </w:rPr>
        <w:t xml:space="preserve"> prescriptions (they'd liaise with the GP and, in emergencies, could give emergency supplies!) and b) discussion of any and every condition, hugely useful and informative.</w:t>
      </w:r>
      <w:r w:rsidRPr="000A5A0E">
        <w:rPr>
          <w:rFonts w:ascii="Arial" w:eastAsia="Times New Roman" w:hAnsi="Arial" w:cs="Arial"/>
          <w:i/>
          <w:iCs/>
          <w:color w:val="000000" w:themeColor="text1"/>
          <w:lang w:eastAsia="en-GB"/>
        </w:rPr>
        <w:t>”</w:t>
      </w:r>
    </w:p>
    <w:p w14:paraId="5D7FEE49" w14:textId="7A38461F" w:rsidR="0079585D" w:rsidRPr="000A5A0E" w:rsidRDefault="00B53F4C" w:rsidP="0079585D">
      <w:pPr>
        <w:rPr>
          <w:rFonts w:ascii="Arial" w:hAnsi="Arial" w:cs="Arial"/>
          <w:i/>
          <w:color w:val="000000" w:themeColor="text1"/>
        </w:rPr>
      </w:pPr>
      <w:r w:rsidRPr="000A5A0E">
        <w:rPr>
          <w:rFonts w:ascii="Arial" w:hAnsi="Arial" w:cs="Arial"/>
          <w:i/>
          <w:iCs/>
          <w:color w:val="000000" w:themeColor="text1"/>
        </w:rPr>
        <w:t>“</w:t>
      </w:r>
      <w:r w:rsidR="00772E1A" w:rsidRPr="000A5A0E">
        <w:rPr>
          <w:rFonts w:ascii="Arial" w:hAnsi="Arial" w:cs="Arial"/>
          <w:i/>
          <w:iCs/>
          <w:color w:val="000000" w:themeColor="text1"/>
        </w:rPr>
        <w:t>[I value</w:t>
      </w:r>
      <w:r w:rsidR="00462856" w:rsidRPr="000A5A0E">
        <w:rPr>
          <w:rFonts w:ascii="Arial" w:hAnsi="Arial" w:cs="Arial"/>
          <w:i/>
          <w:iCs/>
          <w:color w:val="000000" w:themeColor="text1"/>
        </w:rPr>
        <w:t xml:space="preserve"> communit</w:t>
      </w:r>
      <w:r w:rsidR="003D752B" w:rsidRPr="000A5A0E">
        <w:rPr>
          <w:rFonts w:ascii="Arial" w:hAnsi="Arial" w:cs="Arial"/>
          <w:i/>
          <w:iCs/>
          <w:color w:val="000000" w:themeColor="text1"/>
        </w:rPr>
        <w:t>y ph</w:t>
      </w:r>
      <w:r w:rsidR="002332A4" w:rsidRPr="000A5A0E">
        <w:rPr>
          <w:rFonts w:ascii="Arial" w:hAnsi="Arial" w:cs="Arial"/>
          <w:i/>
          <w:iCs/>
          <w:color w:val="000000" w:themeColor="text1"/>
        </w:rPr>
        <w:t xml:space="preserve">armacy for] </w:t>
      </w:r>
      <w:r w:rsidRPr="000A5A0E">
        <w:rPr>
          <w:rFonts w:ascii="Arial" w:hAnsi="Arial" w:cs="Arial"/>
          <w:i/>
          <w:iCs/>
          <w:color w:val="000000" w:themeColor="text1"/>
        </w:rPr>
        <w:t>Just "being there when I need them”</w:t>
      </w:r>
    </w:p>
    <w:p w14:paraId="01DE04C2" w14:textId="6DFBA3F0" w:rsidR="0004658D" w:rsidRPr="000A5A0E" w:rsidRDefault="0004658D" w:rsidP="0004658D">
      <w:pPr>
        <w:pStyle w:val="Caption"/>
        <w:keepNext/>
        <w:rPr>
          <w:rFonts w:ascii="Arial" w:hAnsi="Arial" w:cs="Arial"/>
          <w:color w:val="000000" w:themeColor="text1"/>
        </w:rPr>
      </w:pPr>
      <w:r w:rsidRPr="000A5A0E">
        <w:rPr>
          <w:rFonts w:ascii="Arial" w:hAnsi="Arial" w:cs="Arial"/>
          <w:color w:val="000000" w:themeColor="text1"/>
        </w:rPr>
        <w:t xml:space="preserve">Figure </w:t>
      </w:r>
      <w:r w:rsidRPr="000A5A0E">
        <w:rPr>
          <w:rFonts w:ascii="Arial" w:hAnsi="Arial" w:cs="Arial"/>
          <w:color w:val="000000" w:themeColor="text1"/>
        </w:rPr>
        <w:fldChar w:fldCharType="begin"/>
      </w:r>
      <w:r w:rsidRPr="000A5A0E">
        <w:rPr>
          <w:rFonts w:ascii="Arial" w:hAnsi="Arial" w:cs="Arial"/>
          <w:color w:val="000000" w:themeColor="text1"/>
        </w:rPr>
        <w:instrText xml:space="preserve"> SEQ Figure \* ARABIC </w:instrText>
      </w:r>
      <w:r w:rsidRPr="000A5A0E">
        <w:rPr>
          <w:rFonts w:ascii="Arial" w:hAnsi="Arial" w:cs="Arial"/>
          <w:color w:val="000000" w:themeColor="text1"/>
        </w:rPr>
        <w:fldChar w:fldCharType="separate"/>
      </w:r>
      <w:r w:rsidRPr="000A5A0E">
        <w:rPr>
          <w:rFonts w:ascii="Arial" w:hAnsi="Arial" w:cs="Arial"/>
          <w:noProof/>
          <w:color w:val="000000" w:themeColor="text1"/>
        </w:rPr>
        <w:t>2</w:t>
      </w:r>
      <w:r w:rsidRPr="000A5A0E">
        <w:rPr>
          <w:rFonts w:ascii="Arial" w:hAnsi="Arial" w:cs="Arial"/>
          <w:color w:val="000000" w:themeColor="text1"/>
        </w:rPr>
        <w:fldChar w:fldCharType="end"/>
      </w:r>
      <w:r w:rsidRPr="000A5A0E">
        <w:rPr>
          <w:rFonts w:ascii="Arial" w:hAnsi="Arial" w:cs="Arial"/>
          <w:color w:val="000000" w:themeColor="text1"/>
        </w:rPr>
        <w:t>: How people value different community pharmacy services</w:t>
      </w:r>
    </w:p>
    <w:p w14:paraId="27065C53" w14:textId="2AF70A86" w:rsidR="008B6F84" w:rsidRPr="000A5A0E" w:rsidRDefault="001B5AF9" w:rsidP="0079585D">
      <w:pPr>
        <w:rPr>
          <w:rFonts w:ascii="Arial" w:hAnsi="Arial" w:cs="Arial"/>
          <w:color w:val="000000" w:themeColor="text1"/>
        </w:rPr>
      </w:pPr>
      <w:r w:rsidRPr="000A5A0E">
        <w:rPr>
          <w:rFonts w:ascii="Arial" w:hAnsi="Arial" w:cs="Arial"/>
          <w:noProof/>
          <w:color w:val="000000" w:themeColor="text1"/>
        </w:rPr>
        <w:drawing>
          <wp:inline distT="0" distB="0" distL="0" distR="0" wp14:anchorId="625B88F3" wp14:editId="6244C0C9">
            <wp:extent cx="6626431" cy="4224655"/>
            <wp:effectExtent l="0" t="0" r="3175" b="4445"/>
            <wp:docPr id="5" name="Chart 5">
              <a:extLst xmlns:a="http://schemas.openxmlformats.org/drawingml/2006/main">
                <a:ext uri="{FF2B5EF4-FFF2-40B4-BE49-F238E27FC236}">
                  <a16:creationId xmlns:a16="http://schemas.microsoft.com/office/drawing/2014/main" id="{34D11005-B35D-4294-B5E9-310C67D7B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1A743D" w14:textId="7AEF6291" w:rsidR="00260C58" w:rsidRPr="000A5A0E" w:rsidRDefault="00D04AC5">
      <w:pPr>
        <w:rPr>
          <w:rFonts w:ascii="Arial" w:hAnsi="Arial" w:cs="Arial"/>
          <w:color w:val="000000" w:themeColor="text1"/>
        </w:rPr>
      </w:pPr>
      <w:r>
        <w:rPr>
          <w:rFonts w:ascii="Arial" w:hAnsi="Arial" w:cs="Arial"/>
          <w:color w:val="000000" w:themeColor="text1"/>
        </w:rPr>
        <w:t xml:space="preserve">Respondents who stated they had not used a </w:t>
      </w:r>
      <w:r w:rsidR="009F5DD5">
        <w:rPr>
          <w:rFonts w:ascii="Arial" w:hAnsi="Arial" w:cs="Arial"/>
          <w:color w:val="000000" w:themeColor="text1"/>
        </w:rPr>
        <w:t xml:space="preserve">particular </w:t>
      </w:r>
      <w:r>
        <w:rPr>
          <w:rFonts w:ascii="Arial" w:hAnsi="Arial" w:cs="Arial"/>
          <w:color w:val="000000" w:themeColor="text1"/>
        </w:rPr>
        <w:t xml:space="preserve">service were asked to </w:t>
      </w:r>
      <w:r w:rsidR="009F5DD5">
        <w:rPr>
          <w:rFonts w:ascii="Arial" w:hAnsi="Arial" w:cs="Arial"/>
          <w:color w:val="000000" w:themeColor="text1"/>
        </w:rPr>
        <w:t xml:space="preserve">provide more detail. </w:t>
      </w:r>
      <w:r w:rsidR="00260C58" w:rsidRPr="000A5A0E">
        <w:rPr>
          <w:rFonts w:ascii="Arial" w:hAnsi="Arial" w:cs="Arial"/>
          <w:color w:val="000000" w:themeColor="text1"/>
        </w:rPr>
        <w:t xml:space="preserve">The primary reason for lack of use was the perception that these services </w:t>
      </w:r>
      <w:r w:rsidR="005D0FA6">
        <w:rPr>
          <w:rFonts w:ascii="Arial" w:hAnsi="Arial" w:cs="Arial"/>
          <w:color w:val="000000" w:themeColor="text1"/>
        </w:rPr>
        <w:t>were</w:t>
      </w:r>
      <w:r w:rsidR="00260C58" w:rsidRPr="000A5A0E">
        <w:rPr>
          <w:rFonts w:ascii="Arial" w:hAnsi="Arial" w:cs="Arial"/>
          <w:color w:val="000000" w:themeColor="text1"/>
        </w:rPr>
        <w:t xml:space="preserve"> not needed</w:t>
      </w:r>
      <w:r w:rsidR="00B75FB4" w:rsidRPr="000A5A0E">
        <w:rPr>
          <w:rFonts w:ascii="Arial" w:hAnsi="Arial" w:cs="Arial"/>
          <w:color w:val="000000" w:themeColor="text1"/>
        </w:rPr>
        <w:t xml:space="preserve"> (figure </w:t>
      </w:r>
      <w:r w:rsidR="002147C4" w:rsidRPr="000A5A0E">
        <w:rPr>
          <w:rFonts w:ascii="Arial" w:hAnsi="Arial" w:cs="Arial"/>
          <w:color w:val="000000" w:themeColor="text1"/>
        </w:rPr>
        <w:t>3</w:t>
      </w:r>
      <w:r w:rsidR="00B75FB4" w:rsidRPr="000A5A0E">
        <w:rPr>
          <w:rFonts w:ascii="Arial" w:hAnsi="Arial" w:cs="Arial"/>
          <w:color w:val="000000" w:themeColor="text1"/>
        </w:rPr>
        <w:t>)</w:t>
      </w:r>
      <w:r w:rsidR="00260C58" w:rsidRPr="000A5A0E">
        <w:rPr>
          <w:rFonts w:ascii="Arial" w:hAnsi="Arial" w:cs="Arial"/>
          <w:color w:val="000000" w:themeColor="text1"/>
        </w:rPr>
        <w:t>. However</w:t>
      </w:r>
      <w:r w:rsidR="00B75FB4" w:rsidRPr="000A5A0E">
        <w:rPr>
          <w:rFonts w:ascii="Arial" w:hAnsi="Arial" w:cs="Arial"/>
          <w:color w:val="000000" w:themeColor="text1"/>
        </w:rPr>
        <w:t>,</w:t>
      </w:r>
      <w:r w:rsidR="00260C58" w:rsidRPr="000A5A0E">
        <w:rPr>
          <w:rFonts w:ascii="Arial" w:hAnsi="Arial" w:cs="Arial"/>
          <w:color w:val="000000" w:themeColor="text1"/>
        </w:rPr>
        <w:t xml:space="preserve"> nearly 80% of respondents received their flu vaccination elsewhere, such as at the GP. </w:t>
      </w:r>
      <w:r w:rsidR="00B75FB4" w:rsidRPr="000A5A0E">
        <w:rPr>
          <w:rFonts w:ascii="Arial" w:hAnsi="Arial" w:cs="Arial"/>
          <w:color w:val="000000" w:themeColor="text1"/>
        </w:rPr>
        <w:t>Recycling/returning old medication and face-to-face reviews received the highest number of respondents</w:t>
      </w:r>
      <w:r w:rsidR="00956F90" w:rsidRPr="000A5A0E">
        <w:rPr>
          <w:rFonts w:ascii="Arial" w:hAnsi="Arial" w:cs="Arial"/>
          <w:color w:val="000000" w:themeColor="text1"/>
        </w:rPr>
        <w:t xml:space="preserve"> stating they were</w:t>
      </w:r>
      <w:r w:rsidR="00B75FB4" w:rsidRPr="000A5A0E">
        <w:rPr>
          <w:rFonts w:ascii="Arial" w:hAnsi="Arial" w:cs="Arial"/>
          <w:color w:val="000000" w:themeColor="text1"/>
        </w:rPr>
        <w:t xml:space="preserve"> unaware that these services are available at community pharmacies. </w:t>
      </w:r>
    </w:p>
    <w:p w14:paraId="458F717B" w14:textId="08C3124A" w:rsidR="0004658D" w:rsidRPr="000A5A0E" w:rsidRDefault="0004658D" w:rsidP="0004658D">
      <w:pPr>
        <w:pStyle w:val="Caption"/>
        <w:keepNext/>
        <w:rPr>
          <w:rFonts w:ascii="Arial" w:hAnsi="Arial" w:cs="Arial"/>
          <w:color w:val="000000" w:themeColor="text1"/>
        </w:rPr>
      </w:pPr>
      <w:r w:rsidRPr="000A5A0E">
        <w:rPr>
          <w:rFonts w:ascii="Arial" w:hAnsi="Arial" w:cs="Arial"/>
          <w:color w:val="000000" w:themeColor="text1"/>
        </w:rPr>
        <w:lastRenderedPageBreak/>
        <w:t xml:space="preserve">Figure </w:t>
      </w:r>
      <w:r w:rsidRPr="000A5A0E">
        <w:rPr>
          <w:rFonts w:ascii="Arial" w:hAnsi="Arial" w:cs="Arial"/>
          <w:color w:val="000000" w:themeColor="text1"/>
        </w:rPr>
        <w:fldChar w:fldCharType="begin"/>
      </w:r>
      <w:r w:rsidRPr="000A5A0E">
        <w:rPr>
          <w:rFonts w:ascii="Arial" w:hAnsi="Arial" w:cs="Arial"/>
          <w:color w:val="000000" w:themeColor="text1"/>
        </w:rPr>
        <w:instrText xml:space="preserve"> SEQ Figure \* ARABIC </w:instrText>
      </w:r>
      <w:r w:rsidRPr="000A5A0E">
        <w:rPr>
          <w:rFonts w:ascii="Arial" w:hAnsi="Arial" w:cs="Arial"/>
          <w:color w:val="000000" w:themeColor="text1"/>
        </w:rPr>
        <w:fldChar w:fldCharType="separate"/>
      </w:r>
      <w:r w:rsidRPr="000A5A0E">
        <w:rPr>
          <w:rFonts w:ascii="Arial" w:hAnsi="Arial" w:cs="Arial"/>
          <w:noProof/>
          <w:color w:val="000000" w:themeColor="text1"/>
        </w:rPr>
        <w:t>3</w:t>
      </w:r>
      <w:r w:rsidRPr="000A5A0E">
        <w:rPr>
          <w:rFonts w:ascii="Arial" w:hAnsi="Arial" w:cs="Arial"/>
          <w:color w:val="000000" w:themeColor="text1"/>
        </w:rPr>
        <w:fldChar w:fldCharType="end"/>
      </w:r>
      <w:r w:rsidRPr="000A5A0E">
        <w:rPr>
          <w:rFonts w:ascii="Arial" w:hAnsi="Arial" w:cs="Arial"/>
          <w:color w:val="000000" w:themeColor="text1"/>
        </w:rPr>
        <w:t>: Why people with lung disease don’t use community pharmacy services</w:t>
      </w:r>
    </w:p>
    <w:p w14:paraId="3126CD2A" w14:textId="77777777" w:rsidR="00C70B50" w:rsidRPr="000A5A0E" w:rsidRDefault="00B76453">
      <w:pPr>
        <w:rPr>
          <w:rFonts w:ascii="Arial" w:hAnsi="Arial" w:cs="Arial"/>
          <w:color w:val="000000" w:themeColor="text1"/>
        </w:rPr>
      </w:pPr>
      <w:r w:rsidRPr="000A5A0E">
        <w:rPr>
          <w:rFonts w:ascii="Arial" w:hAnsi="Arial" w:cs="Arial"/>
          <w:noProof/>
          <w:color w:val="000000" w:themeColor="text1"/>
        </w:rPr>
        <w:drawing>
          <wp:inline distT="0" distB="0" distL="0" distR="0" wp14:anchorId="0C0E1EE8" wp14:editId="500402FE">
            <wp:extent cx="6645910" cy="3065145"/>
            <wp:effectExtent l="0" t="0" r="2540" b="1905"/>
            <wp:docPr id="7" name="Chart 7">
              <a:extLst xmlns:a="http://schemas.openxmlformats.org/drawingml/2006/main">
                <a:ext uri="{FF2B5EF4-FFF2-40B4-BE49-F238E27FC236}">
                  <a16:creationId xmlns:a16="http://schemas.microsoft.com/office/drawing/2014/main" id="{FBCE26C2-84B0-49D3-85A2-1A2AB765D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C715C2" w14:textId="081FEAA6" w:rsidR="00D25C0C" w:rsidRPr="000A5A0E" w:rsidRDefault="00F71FD7">
      <w:pPr>
        <w:rPr>
          <w:rFonts w:ascii="Arial" w:hAnsi="Arial" w:cs="Arial"/>
          <w:color w:val="000000" w:themeColor="text1"/>
        </w:rPr>
      </w:pPr>
      <w:r w:rsidRPr="000A5A0E">
        <w:rPr>
          <w:rFonts w:ascii="Arial" w:hAnsi="Arial" w:cs="Arial"/>
          <w:color w:val="000000" w:themeColor="text1"/>
        </w:rPr>
        <w:t xml:space="preserve">When assessing how deprivation may impact </w:t>
      </w:r>
      <w:r w:rsidR="00864E36" w:rsidRPr="000A5A0E">
        <w:rPr>
          <w:rFonts w:ascii="Arial" w:hAnsi="Arial" w:cs="Arial"/>
          <w:color w:val="000000" w:themeColor="text1"/>
        </w:rPr>
        <w:t xml:space="preserve">the use of community pharmacy, survey results show that </w:t>
      </w:r>
      <w:r w:rsidR="0070782A" w:rsidRPr="000A5A0E">
        <w:rPr>
          <w:rFonts w:ascii="Arial" w:hAnsi="Arial" w:cs="Arial"/>
          <w:color w:val="000000" w:themeColor="text1"/>
        </w:rPr>
        <w:t xml:space="preserve">services are valued </w:t>
      </w:r>
      <w:r w:rsidR="00AC1663" w:rsidRPr="000A5A0E">
        <w:rPr>
          <w:rFonts w:ascii="Arial" w:hAnsi="Arial" w:cs="Arial"/>
          <w:color w:val="000000" w:themeColor="text1"/>
        </w:rPr>
        <w:t xml:space="preserve">more highly by those from deprived backgrounds. </w:t>
      </w:r>
      <w:r w:rsidR="00FC4BDC" w:rsidRPr="000A5A0E">
        <w:rPr>
          <w:rFonts w:ascii="Arial" w:hAnsi="Arial" w:cs="Arial"/>
          <w:color w:val="000000" w:themeColor="text1"/>
        </w:rPr>
        <w:t xml:space="preserve">Votes for </w:t>
      </w:r>
      <w:r w:rsidR="002563D6" w:rsidRPr="000A5A0E">
        <w:rPr>
          <w:rFonts w:ascii="Arial" w:hAnsi="Arial" w:cs="Arial"/>
          <w:color w:val="000000" w:themeColor="text1"/>
        </w:rPr>
        <w:t>‘could not live without’</w:t>
      </w:r>
      <w:r w:rsidR="00A65384" w:rsidRPr="000A5A0E">
        <w:rPr>
          <w:rFonts w:ascii="Arial" w:hAnsi="Arial" w:cs="Arial"/>
          <w:color w:val="000000" w:themeColor="text1"/>
        </w:rPr>
        <w:t xml:space="preserve"> were</w:t>
      </w:r>
      <w:r w:rsidR="00C10971" w:rsidRPr="000A5A0E">
        <w:rPr>
          <w:rFonts w:ascii="Arial" w:hAnsi="Arial" w:cs="Arial"/>
          <w:color w:val="000000" w:themeColor="text1"/>
        </w:rPr>
        <w:t xml:space="preserve"> 6</w:t>
      </w:r>
      <w:r w:rsidR="004827DE" w:rsidRPr="000A5A0E">
        <w:rPr>
          <w:rFonts w:ascii="Arial" w:hAnsi="Arial" w:cs="Arial"/>
          <w:color w:val="000000" w:themeColor="text1"/>
        </w:rPr>
        <w:t xml:space="preserve">% higher in those with respondents with high deprivation (IMD 1 or 2) than those with low deprivation (IMD 9 or 10). </w:t>
      </w:r>
      <w:r w:rsidR="006C2AA7" w:rsidRPr="000A5A0E">
        <w:rPr>
          <w:rFonts w:ascii="Arial" w:hAnsi="Arial" w:cs="Arial"/>
          <w:color w:val="000000" w:themeColor="text1"/>
        </w:rPr>
        <w:t>Figure 4 highlights the s</w:t>
      </w:r>
      <w:r w:rsidR="00C771B4" w:rsidRPr="000A5A0E">
        <w:rPr>
          <w:rFonts w:ascii="Arial" w:hAnsi="Arial" w:cs="Arial"/>
          <w:color w:val="000000" w:themeColor="text1"/>
        </w:rPr>
        <w:t xml:space="preserve">ervices that stand out </w:t>
      </w:r>
      <w:r w:rsidR="5812B1CF" w:rsidRPr="000A5A0E">
        <w:rPr>
          <w:rFonts w:ascii="Arial" w:hAnsi="Arial" w:cs="Arial"/>
          <w:color w:val="000000" w:themeColor="text1"/>
        </w:rPr>
        <w:t>the most</w:t>
      </w:r>
      <w:r w:rsidR="00C771B4" w:rsidRPr="000A5A0E">
        <w:rPr>
          <w:rFonts w:ascii="Arial" w:hAnsi="Arial" w:cs="Arial"/>
          <w:color w:val="000000" w:themeColor="text1"/>
        </w:rPr>
        <w:t xml:space="preserve"> as being more valuable to those with higher deprivation</w:t>
      </w:r>
      <w:r w:rsidR="006C2AA7" w:rsidRPr="000A5A0E">
        <w:rPr>
          <w:rFonts w:ascii="Arial" w:hAnsi="Arial" w:cs="Arial"/>
          <w:color w:val="000000" w:themeColor="text1"/>
        </w:rPr>
        <w:t xml:space="preserve">. </w:t>
      </w:r>
      <w:r w:rsidR="7D44F7AE" w:rsidRPr="000A5A0E">
        <w:rPr>
          <w:rFonts w:ascii="Arial" w:hAnsi="Arial" w:cs="Arial"/>
          <w:color w:val="000000" w:themeColor="text1"/>
        </w:rPr>
        <w:t xml:space="preserve">The graph is ordered by the </w:t>
      </w:r>
      <w:r w:rsidR="40B2B1EB" w:rsidRPr="000A5A0E">
        <w:rPr>
          <w:rFonts w:ascii="Arial" w:hAnsi="Arial" w:cs="Arial"/>
          <w:color w:val="000000" w:themeColor="text1"/>
        </w:rPr>
        <w:t>so that services with the largest disparity in</w:t>
      </w:r>
      <w:r w:rsidR="7D44F7AE" w:rsidRPr="000A5A0E">
        <w:rPr>
          <w:rFonts w:ascii="Arial" w:hAnsi="Arial" w:cs="Arial"/>
          <w:color w:val="000000" w:themeColor="text1"/>
        </w:rPr>
        <w:t xml:space="preserve"> votes</w:t>
      </w:r>
      <w:r w:rsidR="24F02A4C" w:rsidRPr="000A5A0E">
        <w:rPr>
          <w:rFonts w:ascii="Arial" w:hAnsi="Arial" w:cs="Arial"/>
          <w:color w:val="000000" w:themeColor="text1"/>
        </w:rPr>
        <w:t xml:space="preserve"> appear at the top.</w:t>
      </w:r>
      <w:r w:rsidR="7D44F7AE" w:rsidRPr="000A5A0E">
        <w:rPr>
          <w:rFonts w:ascii="Arial" w:hAnsi="Arial" w:cs="Arial"/>
          <w:color w:val="000000" w:themeColor="text1"/>
        </w:rPr>
        <w:t xml:space="preserve"> </w:t>
      </w:r>
      <w:r w:rsidR="006C2AA7" w:rsidRPr="000A5A0E">
        <w:rPr>
          <w:rFonts w:ascii="Arial" w:hAnsi="Arial" w:cs="Arial"/>
          <w:color w:val="000000" w:themeColor="text1"/>
        </w:rPr>
        <w:t>These include</w:t>
      </w:r>
      <w:r w:rsidR="00C771B4" w:rsidRPr="000A5A0E">
        <w:rPr>
          <w:rFonts w:ascii="Arial" w:hAnsi="Arial" w:cs="Arial"/>
          <w:color w:val="000000" w:themeColor="text1"/>
        </w:rPr>
        <w:t xml:space="preserve"> advice on how you should use your inhaler devices, </w:t>
      </w:r>
      <w:r w:rsidR="0040650A" w:rsidRPr="000A5A0E">
        <w:rPr>
          <w:rFonts w:ascii="Arial" w:hAnsi="Arial" w:cs="Arial"/>
          <w:color w:val="000000" w:themeColor="text1"/>
        </w:rPr>
        <w:t>asking for advice from staff</w:t>
      </w:r>
      <w:r w:rsidR="5B8C05B9" w:rsidRPr="000A5A0E">
        <w:rPr>
          <w:rFonts w:ascii="Arial" w:hAnsi="Arial" w:cs="Arial"/>
          <w:color w:val="000000" w:themeColor="text1"/>
        </w:rPr>
        <w:t xml:space="preserve"> and</w:t>
      </w:r>
      <w:r w:rsidR="0040650A" w:rsidRPr="000A5A0E">
        <w:rPr>
          <w:rFonts w:ascii="Arial" w:hAnsi="Arial" w:cs="Arial"/>
          <w:color w:val="000000" w:themeColor="text1"/>
        </w:rPr>
        <w:t xml:space="preserve"> face-to-face </w:t>
      </w:r>
      <w:r w:rsidR="00EC418A" w:rsidRPr="000A5A0E">
        <w:rPr>
          <w:rFonts w:ascii="Arial" w:hAnsi="Arial" w:cs="Arial"/>
          <w:color w:val="000000" w:themeColor="text1"/>
        </w:rPr>
        <w:t xml:space="preserve">medication </w:t>
      </w:r>
      <w:r w:rsidR="0040650A" w:rsidRPr="000A5A0E">
        <w:rPr>
          <w:rFonts w:ascii="Arial" w:hAnsi="Arial" w:cs="Arial"/>
          <w:color w:val="000000" w:themeColor="text1"/>
        </w:rPr>
        <w:t>review</w:t>
      </w:r>
      <w:r w:rsidR="00026672" w:rsidRPr="000A5A0E">
        <w:rPr>
          <w:rFonts w:ascii="Arial" w:hAnsi="Arial" w:cs="Arial"/>
          <w:color w:val="000000" w:themeColor="text1"/>
        </w:rPr>
        <w:t>s</w:t>
      </w:r>
      <w:r w:rsidR="00F95E43" w:rsidRPr="000A5A0E">
        <w:rPr>
          <w:rFonts w:ascii="Arial" w:hAnsi="Arial" w:cs="Arial"/>
          <w:color w:val="000000" w:themeColor="text1"/>
        </w:rPr>
        <w:t xml:space="preserve">. </w:t>
      </w:r>
    </w:p>
    <w:p w14:paraId="0A2B4687" w14:textId="70D3401B" w:rsidR="00C10971" w:rsidRPr="000A5A0E" w:rsidRDefault="00C10971" w:rsidP="00C10971">
      <w:pPr>
        <w:pStyle w:val="Caption"/>
        <w:keepNext/>
        <w:rPr>
          <w:rFonts w:ascii="Arial" w:hAnsi="Arial" w:cs="Arial"/>
          <w:color w:val="000000" w:themeColor="text1"/>
        </w:rPr>
      </w:pPr>
      <w:r w:rsidRPr="000A5A0E">
        <w:rPr>
          <w:rFonts w:ascii="Arial" w:hAnsi="Arial" w:cs="Arial"/>
          <w:color w:val="000000" w:themeColor="text1"/>
        </w:rPr>
        <w:t>Figure 4: Proportion of votes for 'Valuable and Essential' or 'Could not live without'</w:t>
      </w:r>
      <w:r w:rsidR="000B35CA" w:rsidRPr="000A5A0E">
        <w:rPr>
          <w:rFonts w:ascii="Arial" w:hAnsi="Arial" w:cs="Arial"/>
          <w:color w:val="000000" w:themeColor="text1"/>
        </w:rPr>
        <w:t xml:space="preserve"> from respondents with high deprivations vs low deprivation.</w:t>
      </w:r>
    </w:p>
    <w:p w14:paraId="3269F199" w14:textId="4B30956D" w:rsidR="00C64698" w:rsidRPr="000A5A0E" w:rsidRDefault="00E65026">
      <w:pPr>
        <w:rPr>
          <w:rFonts w:ascii="Arial" w:hAnsi="Arial" w:cs="Arial"/>
          <w:color w:val="000000" w:themeColor="text1"/>
        </w:rPr>
      </w:pPr>
      <w:r>
        <w:rPr>
          <w:noProof/>
        </w:rPr>
        <w:drawing>
          <wp:inline distT="0" distB="0" distL="0" distR="0" wp14:anchorId="21E15276" wp14:editId="25275FCE">
            <wp:extent cx="6645910" cy="3297555"/>
            <wp:effectExtent l="0" t="0" r="2540" b="17145"/>
            <wp:docPr id="3" name="Chart 3">
              <a:extLst xmlns:a="http://schemas.openxmlformats.org/drawingml/2006/main">
                <a:ext uri="{FF2B5EF4-FFF2-40B4-BE49-F238E27FC236}">
                  <a16:creationId xmlns:a16="http://schemas.microsoft.com/office/drawing/2014/main" id="{CB4CF5D8-273E-43D3-AAA8-F965977C0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DC1E33" w14:textId="57C1181E" w:rsidR="00E57799" w:rsidRPr="000A5A0E" w:rsidRDefault="00956F90" w:rsidP="004827DE">
      <w:pPr>
        <w:pStyle w:val="CommentText"/>
        <w:rPr>
          <w:rFonts w:ascii="Arial" w:hAnsi="Arial" w:cs="Arial"/>
          <w:color w:val="000000" w:themeColor="text1"/>
          <w:sz w:val="22"/>
          <w:szCs w:val="22"/>
        </w:rPr>
      </w:pPr>
      <w:r w:rsidRPr="000A5A0E">
        <w:rPr>
          <w:rFonts w:ascii="Arial" w:hAnsi="Arial" w:cs="Arial"/>
          <w:color w:val="000000" w:themeColor="text1"/>
          <w:sz w:val="22"/>
          <w:szCs w:val="22"/>
        </w:rPr>
        <w:lastRenderedPageBreak/>
        <w:t>People with lung disease use and value a range of community pharmacy services, with many survey respondents stating that they could not live without the</w:t>
      </w:r>
      <w:r w:rsidR="00E63447" w:rsidRPr="000A5A0E">
        <w:rPr>
          <w:rFonts w:ascii="Arial" w:hAnsi="Arial" w:cs="Arial"/>
          <w:color w:val="000000" w:themeColor="text1"/>
          <w:sz w:val="22"/>
          <w:szCs w:val="22"/>
        </w:rPr>
        <w:t>se</w:t>
      </w:r>
      <w:r w:rsidRPr="000A5A0E">
        <w:rPr>
          <w:rFonts w:ascii="Arial" w:hAnsi="Arial" w:cs="Arial"/>
          <w:color w:val="000000" w:themeColor="text1"/>
          <w:sz w:val="22"/>
          <w:szCs w:val="22"/>
        </w:rPr>
        <w:t xml:space="preserve"> services. However, there is a lack of awareness about some of the services available</w:t>
      </w:r>
      <w:r w:rsidR="00E63447" w:rsidRPr="000A5A0E">
        <w:rPr>
          <w:rFonts w:ascii="Arial" w:hAnsi="Arial" w:cs="Arial"/>
          <w:color w:val="000000" w:themeColor="text1"/>
          <w:sz w:val="22"/>
          <w:szCs w:val="22"/>
        </w:rPr>
        <w:t xml:space="preserve"> such as</w:t>
      </w:r>
      <w:r w:rsidRPr="000A5A0E">
        <w:rPr>
          <w:rFonts w:ascii="Arial" w:hAnsi="Arial" w:cs="Arial"/>
          <w:color w:val="000000" w:themeColor="text1"/>
          <w:sz w:val="22"/>
          <w:szCs w:val="22"/>
        </w:rPr>
        <w:t xml:space="preserve"> recycling/returning old medication and </w:t>
      </w:r>
      <w:r w:rsidR="00822950" w:rsidRPr="000A5A0E">
        <w:rPr>
          <w:rFonts w:ascii="Arial" w:hAnsi="Arial" w:cs="Arial"/>
          <w:color w:val="000000" w:themeColor="text1"/>
          <w:sz w:val="22"/>
          <w:szCs w:val="22"/>
        </w:rPr>
        <w:t xml:space="preserve">the availability of </w:t>
      </w:r>
      <w:r w:rsidRPr="000A5A0E">
        <w:rPr>
          <w:rFonts w:ascii="Arial" w:hAnsi="Arial" w:cs="Arial"/>
          <w:color w:val="000000" w:themeColor="text1"/>
          <w:sz w:val="22"/>
          <w:szCs w:val="22"/>
        </w:rPr>
        <w:t xml:space="preserve">face-to-face medication reviews. </w:t>
      </w:r>
    </w:p>
    <w:p w14:paraId="4CDBBC62" w14:textId="04B90221" w:rsidR="00E57799" w:rsidRPr="000A5A0E" w:rsidRDefault="00E57799" w:rsidP="29E8A9F8">
      <w:pPr>
        <w:pStyle w:val="Heading1"/>
        <w:rPr>
          <w:rFonts w:ascii="Arial" w:hAnsi="Arial" w:cs="Arial"/>
          <w:i/>
          <w:iCs/>
          <w:color w:val="000000" w:themeColor="text1"/>
          <w:sz w:val="24"/>
          <w:szCs w:val="24"/>
        </w:rPr>
      </w:pPr>
      <w:bookmarkStart w:id="3" w:name="_Toc58838431"/>
      <w:r w:rsidRPr="000A5A0E">
        <w:rPr>
          <w:rFonts w:ascii="Arial" w:hAnsi="Arial" w:cs="Arial"/>
          <w:b/>
          <w:bCs/>
          <w:color w:val="000000" w:themeColor="text1"/>
          <w:sz w:val="24"/>
          <w:szCs w:val="24"/>
        </w:rPr>
        <w:t>Section 2</w:t>
      </w:r>
      <w:r w:rsidRPr="000A5A0E">
        <w:rPr>
          <w:rFonts w:ascii="Arial" w:hAnsi="Arial" w:cs="Arial"/>
          <w:color w:val="000000" w:themeColor="text1"/>
          <w:sz w:val="24"/>
          <w:szCs w:val="24"/>
        </w:rPr>
        <w:t xml:space="preserve">: </w:t>
      </w:r>
      <w:r w:rsidR="00B75FB4" w:rsidRPr="000A5A0E">
        <w:rPr>
          <w:rFonts w:ascii="Arial" w:hAnsi="Arial" w:cs="Arial"/>
          <w:i/>
          <w:iCs/>
          <w:color w:val="000000" w:themeColor="text1"/>
          <w:sz w:val="24"/>
          <w:szCs w:val="24"/>
        </w:rPr>
        <w:t>T</w:t>
      </w:r>
      <w:r w:rsidRPr="000A5A0E">
        <w:rPr>
          <w:rFonts w:ascii="Arial" w:hAnsi="Arial" w:cs="Arial"/>
          <w:i/>
          <w:iCs/>
          <w:color w:val="000000" w:themeColor="text1"/>
          <w:sz w:val="24"/>
          <w:szCs w:val="24"/>
        </w:rPr>
        <w:t>he barriers and enablers to accessing community pharmacies</w:t>
      </w:r>
      <w:bookmarkEnd w:id="3"/>
    </w:p>
    <w:p w14:paraId="13F37035" w14:textId="77777777" w:rsidR="00DC5039" w:rsidRPr="000A5A0E" w:rsidRDefault="00DC5039" w:rsidP="00DC5039">
      <w:pPr>
        <w:rPr>
          <w:rFonts w:ascii="Arial" w:hAnsi="Arial" w:cs="Arial"/>
          <w:color w:val="000000" w:themeColor="text1"/>
        </w:rPr>
      </w:pPr>
    </w:p>
    <w:p w14:paraId="2AB51521" w14:textId="09BD0AD4" w:rsidR="001E6680" w:rsidRPr="000A5A0E" w:rsidRDefault="008C53BE">
      <w:pPr>
        <w:rPr>
          <w:rFonts w:ascii="Arial" w:hAnsi="Arial" w:cs="Arial"/>
          <w:color w:val="000000" w:themeColor="text1"/>
        </w:rPr>
      </w:pPr>
      <w:r w:rsidRPr="000A5A0E">
        <w:rPr>
          <w:rFonts w:ascii="Arial" w:hAnsi="Arial" w:cs="Arial"/>
          <w:color w:val="000000" w:themeColor="text1"/>
        </w:rPr>
        <w:t xml:space="preserve">Community pharmacies can offer many advantages over appointments with a GP. Our survey revealed that people with lung disease value community pharmacies because they are close to home, they don’t need an </w:t>
      </w:r>
      <w:r w:rsidR="005F73F7" w:rsidRPr="000A5A0E">
        <w:rPr>
          <w:rFonts w:ascii="Arial" w:hAnsi="Arial" w:cs="Arial"/>
          <w:color w:val="000000" w:themeColor="text1"/>
        </w:rPr>
        <w:t>appointment</w:t>
      </w:r>
      <w:r w:rsidR="00E63447" w:rsidRPr="000A5A0E">
        <w:rPr>
          <w:rFonts w:ascii="Arial" w:hAnsi="Arial" w:cs="Arial"/>
          <w:color w:val="000000" w:themeColor="text1"/>
        </w:rPr>
        <w:t xml:space="preserve"> or it is easier to get</w:t>
      </w:r>
      <w:r w:rsidR="00610914" w:rsidRPr="000A5A0E">
        <w:rPr>
          <w:rFonts w:ascii="Arial" w:hAnsi="Arial" w:cs="Arial"/>
          <w:color w:val="000000" w:themeColor="text1"/>
        </w:rPr>
        <w:t xml:space="preserve"> to than</w:t>
      </w:r>
      <w:r w:rsidR="00E63447" w:rsidRPr="000A5A0E">
        <w:rPr>
          <w:rFonts w:ascii="Arial" w:hAnsi="Arial" w:cs="Arial"/>
          <w:color w:val="000000" w:themeColor="text1"/>
        </w:rPr>
        <w:t xml:space="preserve"> a</w:t>
      </w:r>
      <w:r w:rsidR="00610914" w:rsidRPr="000A5A0E">
        <w:rPr>
          <w:rFonts w:ascii="Arial" w:hAnsi="Arial" w:cs="Arial"/>
          <w:color w:val="000000" w:themeColor="text1"/>
        </w:rPr>
        <w:t xml:space="preserve"> GP</w:t>
      </w:r>
      <w:r w:rsidR="00E63447" w:rsidRPr="000A5A0E">
        <w:rPr>
          <w:rFonts w:ascii="Arial" w:hAnsi="Arial" w:cs="Arial"/>
          <w:color w:val="000000" w:themeColor="text1"/>
        </w:rPr>
        <w:t xml:space="preserve"> appointment</w:t>
      </w:r>
      <w:r w:rsidR="00543F8B" w:rsidRPr="000A5A0E">
        <w:rPr>
          <w:rFonts w:ascii="Arial" w:hAnsi="Arial" w:cs="Arial"/>
          <w:color w:val="000000" w:themeColor="text1"/>
        </w:rPr>
        <w:t>,</w:t>
      </w:r>
      <w:r w:rsidR="00E63447" w:rsidRPr="000A5A0E">
        <w:rPr>
          <w:rFonts w:ascii="Arial" w:hAnsi="Arial" w:cs="Arial"/>
          <w:color w:val="000000" w:themeColor="text1"/>
        </w:rPr>
        <w:t xml:space="preserve"> and they </w:t>
      </w:r>
      <w:r w:rsidRPr="000A5A0E">
        <w:rPr>
          <w:rFonts w:ascii="Arial" w:hAnsi="Arial" w:cs="Arial"/>
          <w:color w:val="000000" w:themeColor="text1"/>
        </w:rPr>
        <w:t>have convenient opening times</w:t>
      </w:r>
      <w:r w:rsidR="00E63447" w:rsidRPr="000A5A0E">
        <w:rPr>
          <w:rFonts w:ascii="Arial" w:hAnsi="Arial" w:cs="Arial"/>
          <w:color w:val="000000" w:themeColor="text1"/>
        </w:rPr>
        <w:t xml:space="preserve">. </w:t>
      </w:r>
      <w:r w:rsidRPr="000A5A0E">
        <w:rPr>
          <w:rFonts w:ascii="Arial" w:hAnsi="Arial" w:cs="Arial"/>
          <w:color w:val="000000" w:themeColor="text1"/>
        </w:rPr>
        <w:t xml:space="preserve">Figure </w:t>
      </w:r>
      <w:r w:rsidR="00EC418A" w:rsidRPr="000A5A0E">
        <w:rPr>
          <w:rFonts w:ascii="Arial" w:hAnsi="Arial" w:cs="Arial"/>
          <w:color w:val="000000" w:themeColor="text1"/>
        </w:rPr>
        <w:t>5</w:t>
      </w:r>
      <w:r w:rsidRPr="000A5A0E">
        <w:rPr>
          <w:rFonts w:ascii="Arial" w:hAnsi="Arial" w:cs="Arial"/>
          <w:color w:val="000000" w:themeColor="text1"/>
        </w:rPr>
        <w:t xml:space="preserve"> shows that three quarters (75%) of </w:t>
      </w:r>
      <w:proofErr w:type="gramStart"/>
      <w:r w:rsidRPr="000A5A0E">
        <w:rPr>
          <w:rFonts w:ascii="Arial" w:hAnsi="Arial" w:cs="Arial"/>
          <w:color w:val="000000" w:themeColor="text1"/>
        </w:rPr>
        <w:t>respondents</w:t>
      </w:r>
      <w:proofErr w:type="gramEnd"/>
      <w:r w:rsidRPr="000A5A0E">
        <w:rPr>
          <w:rFonts w:ascii="Arial" w:hAnsi="Arial" w:cs="Arial"/>
          <w:color w:val="000000" w:themeColor="text1"/>
        </w:rPr>
        <w:t xml:space="preserve"> value how community pharmacies are close to home. This is a key enabler for accessing these services</w:t>
      </w:r>
      <w:r w:rsidR="00022EDC" w:rsidRPr="000A5A0E">
        <w:rPr>
          <w:rFonts w:ascii="Arial" w:hAnsi="Arial" w:cs="Arial"/>
          <w:color w:val="000000" w:themeColor="text1"/>
        </w:rPr>
        <w:t xml:space="preserve">. We also </w:t>
      </w:r>
      <w:r w:rsidR="00E02F61" w:rsidRPr="000A5A0E">
        <w:rPr>
          <w:rFonts w:ascii="Arial" w:hAnsi="Arial" w:cs="Arial"/>
          <w:color w:val="000000" w:themeColor="text1"/>
        </w:rPr>
        <w:t xml:space="preserve">know that 99% of the most deprived </w:t>
      </w:r>
      <w:r w:rsidR="00F1772C" w:rsidRPr="000A5A0E">
        <w:rPr>
          <w:rFonts w:ascii="Arial" w:hAnsi="Arial" w:cs="Arial"/>
          <w:color w:val="000000" w:themeColor="text1"/>
        </w:rPr>
        <w:t>communities live</w:t>
      </w:r>
      <w:r w:rsidR="00E02F61" w:rsidRPr="000A5A0E">
        <w:rPr>
          <w:rFonts w:ascii="Arial" w:hAnsi="Arial" w:cs="Arial"/>
          <w:color w:val="000000" w:themeColor="text1"/>
        </w:rPr>
        <w:t xml:space="preserve"> within a 20-minute walk of a community pharmacy</w:t>
      </w:r>
      <w:r w:rsidR="00262A67" w:rsidRPr="000A5A0E">
        <w:rPr>
          <w:rFonts w:ascii="Arial" w:hAnsi="Arial" w:cs="Arial"/>
          <w:color w:val="000000" w:themeColor="text1"/>
        </w:rPr>
        <w:t xml:space="preserve"> and</w:t>
      </w:r>
      <w:r w:rsidR="00E02F61" w:rsidRPr="000A5A0E">
        <w:rPr>
          <w:rFonts w:ascii="Arial" w:hAnsi="Arial" w:cs="Arial"/>
          <w:color w:val="000000" w:themeColor="text1"/>
        </w:rPr>
        <w:t xml:space="preserve"> </w:t>
      </w:r>
      <w:r w:rsidR="00262A67" w:rsidRPr="000A5A0E">
        <w:rPr>
          <w:rFonts w:ascii="Arial" w:hAnsi="Arial" w:cs="Arial"/>
          <w:color w:val="000000" w:themeColor="text1"/>
        </w:rPr>
        <w:t>a</w:t>
      </w:r>
      <w:r w:rsidR="00AC1272" w:rsidRPr="000A5A0E">
        <w:rPr>
          <w:rFonts w:ascii="Arial" w:hAnsi="Arial" w:cs="Arial"/>
          <w:color w:val="000000" w:themeColor="text1"/>
        </w:rPr>
        <w:t xml:space="preserve">s discussed, the survey results show that people from more deprived backgrounds use community pharmacy more frequently and value community pharmacy services more than those who are less deprived. </w:t>
      </w:r>
      <w:r w:rsidR="00E02F61" w:rsidRPr="000A5A0E">
        <w:rPr>
          <w:rFonts w:ascii="Arial" w:hAnsi="Arial" w:cs="Arial"/>
          <w:color w:val="000000" w:themeColor="text1"/>
        </w:rPr>
        <w:t xml:space="preserve">This </w:t>
      </w:r>
      <w:r w:rsidR="00262A67" w:rsidRPr="000A5A0E">
        <w:rPr>
          <w:rFonts w:ascii="Arial" w:hAnsi="Arial" w:cs="Arial"/>
          <w:color w:val="000000" w:themeColor="text1"/>
        </w:rPr>
        <w:t>makes</w:t>
      </w:r>
      <w:r w:rsidR="00E02F61" w:rsidRPr="000A5A0E">
        <w:rPr>
          <w:rFonts w:ascii="Arial" w:hAnsi="Arial" w:cs="Arial"/>
          <w:color w:val="000000" w:themeColor="text1"/>
        </w:rPr>
        <w:t xml:space="preserve"> </w:t>
      </w:r>
      <w:r w:rsidR="00121965" w:rsidRPr="000A5A0E">
        <w:rPr>
          <w:rFonts w:ascii="Arial" w:hAnsi="Arial" w:cs="Arial"/>
          <w:color w:val="000000" w:themeColor="text1"/>
        </w:rPr>
        <w:t xml:space="preserve">community pharmacies </w:t>
      </w:r>
      <w:r w:rsidR="00262A67" w:rsidRPr="000A5A0E">
        <w:rPr>
          <w:rFonts w:ascii="Arial" w:hAnsi="Arial" w:cs="Arial"/>
          <w:color w:val="000000" w:themeColor="text1"/>
        </w:rPr>
        <w:t xml:space="preserve">well placed to </w:t>
      </w:r>
      <w:r w:rsidR="00121965" w:rsidRPr="000A5A0E">
        <w:rPr>
          <w:rFonts w:ascii="Arial" w:hAnsi="Arial" w:cs="Arial"/>
          <w:color w:val="000000" w:themeColor="text1"/>
        </w:rPr>
        <w:t>reduc</w:t>
      </w:r>
      <w:r w:rsidR="00262A67" w:rsidRPr="000A5A0E">
        <w:rPr>
          <w:rFonts w:ascii="Arial" w:hAnsi="Arial" w:cs="Arial"/>
          <w:color w:val="000000" w:themeColor="text1"/>
        </w:rPr>
        <w:t xml:space="preserve">e </w:t>
      </w:r>
      <w:r w:rsidRPr="000A5A0E">
        <w:rPr>
          <w:rFonts w:ascii="Arial" w:hAnsi="Arial" w:cs="Arial"/>
          <w:color w:val="000000" w:themeColor="text1"/>
        </w:rPr>
        <w:t>health inequalities</w:t>
      </w:r>
      <w:r w:rsidR="00121965" w:rsidRPr="000A5A0E">
        <w:rPr>
          <w:rFonts w:ascii="Arial" w:hAnsi="Arial" w:cs="Arial"/>
          <w:color w:val="000000" w:themeColor="text1"/>
        </w:rPr>
        <w:t xml:space="preserve"> </w:t>
      </w:r>
      <w:r w:rsidR="00287121" w:rsidRPr="000A5A0E">
        <w:rPr>
          <w:rFonts w:ascii="Arial" w:hAnsi="Arial" w:cs="Arial"/>
          <w:color w:val="000000" w:themeColor="text1"/>
        </w:rPr>
        <w:t xml:space="preserve">by being </w:t>
      </w:r>
      <w:r w:rsidR="00770CA1" w:rsidRPr="000A5A0E">
        <w:rPr>
          <w:rFonts w:ascii="Arial" w:hAnsi="Arial" w:cs="Arial"/>
          <w:color w:val="000000" w:themeColor="text1"/>
        </w:rPr>
        <w:t xml:space="preserve">easily </w:t>
      </w:r>
      <w:r w:rsidR="00287121" w:rsidRPr="000A5A0E">
        <w:rPr>
          <w:rFonts w:ascii="Arial" w:hAnsi="Arial" w:cs="Arial"/>
          <w:color w:val="000000" w:themeColor="text1"/>
        </w:rPr>
        <w:t xml:space="preserve">accessible </w:t>
      </w:r>
      <w:r w:rsidR="00033A38" w:rsidRPr="000A5A0E">
        <w:rPr>
          <w:rFonts w:ascii="Arial" w:hAnsi="Arial" w:cs="Arial"/>
          <w:color w:val="000000" w:themeColor="text1"/>
        </w:rPr>
        <w:t xml:space="preserve">and highly valuable </w:t>
      </w:r>
      <w:r w:rsidR="00287121" w:rsidRPr="000A5A0E">
        <w:rPr>
          <w:rFonts w:ascii="Arial" w:hAnsi="Arial" w:cs="Arial"/>
          <w:color w:val="000000" w:themeColor="text1"/>
        </w:rPr>
        <w:t>to the most deprived communities</w:t>
      </w:r>
      <w:r w:rsidRPr="000A5A0E">
        <w:rPr>
          <w:rFonts w:ascii="Arial" w:hAnsi="Arial" w:cs="Arial"/>
          <w:color w:val="000000" w:themeColor="text1"/>
        </w:rPr>
        <w:t>.</w:t>
      </w:r>
      <w:r w:rsidR="00D06FC6" w:rsidRPr="000A5A0E">
        <w:rPr>
          <w:rFonts w:ascii="Arial" w:hAnsi="Arial" w:cs="Arial"/>
          <w:color w:val="000000" w:themeColor="text1"/>
        </w:rPr>
        <w:t xml:space="preserve"> </w:t>
      </w:r>
    </w:p>
    <w:p w14:paraId="4A9CAC35" w14:textId="2D5B58E4" w:rsidR="00412DC0" w:rsidRPr="000A5A0E" w:rsidRDefault="00B405C4">
      <w:pPr>
        <w:rPr>
          <w:rFonts w:ascii="Arial" w:hAnsi="Arial" w:cs="Arial"/>
          <w:color w:val="000000" w:themeColor="text1"/>
        </w:rPr>
      </w:pPr>
      <w:r w:rsidRPr="000A5A0E">
        <w:rPr>
          <w:rFonts w:ascii="Arial" w:hAnsi="Arial" w:cs="Arial"/>
          <w:color w:val="000000" w:themeColor="text1"/>
        </w:rPr>
        <w:t>Almost half (</w:t>
      </w:r>
      <w:r w:rsidR="008C53BE" w:rsidRPr="000A5A0E">
        <w:rPr>
          <w:rFonts w:ascii="Arial" w:hAnsi="Arial" w:cs="Arial"/>
          <w:color w:val="000000" w:themeColor="text1"/>
        </w:rPr>
        <w:t>48%</w:t>
      </w:r>
      <w:r w:rsidRPr="000A5A0E">
        <w:rPr>
          <w:rFonts w:ascii="Arial" w:hAnsi="Arial" w:cs="Arial"/>
          <w:color w:val="000000" w:themeColor="text1"/>
        </w:rPr>
        <w:t>)</w:t>
      </w:r>
      <w:r w:rsidR="008C53BE" w:rsidRPr="000A5A0E">
        <w:rPr>
          <w:rFonts w:ascii="Arial" w:hAnsi="Arial" w:cs="Arial"/>
          <w:color w:val="000000" w:themeColor="text1"/>
        </w:rPr>
        <w:t xml:space="preserve"> of respondents valued </w:t>
      </w:r>
      <w:r w:rsidR="00E63447" w:rsidRPr="000A5A0E">
        <w:rPr>
          <w:rFonts w:ascii="Arial" w:hAnsi="Arial" w:cs="Arial"/>
          <w:color w:val="000000" w:themeColor="text1"/>
        </w:rPr>
        <w:t xml:space="preserve">that you do </w:t>
      </w:r>
      <w:r w:rsidR="008C53BE" w:rsidRPr="000A5A0E">
        <w:rPr>
          <w:rFonts w:ascii="Arial" w:hAnsi="Arial" w:cs="Arial"/>
          <w:color w:val="000000" w:themeColor="text1"/>
        </w:rPr>
        <w:t>no</w:t>
      </w:r>
      <w:r w:rsidR="00E63447" w:rsidRPr="000A5A0E">
        <w:rPr>
          <w:rFonts w:ascii="Arial" w:hAnsi="Arial" w:cs="Arial"/>
          <w:color w:val="000000" w:themeColor="text1"/>
        </w:rPr>
        <w:t>t need an</w:t>
      </w:r>
      <w:r w:rsidR="008C53BE" w:rsidRPr="000A5A0E">
        <w:rPr>
          <w:rFonts w:ascii="Arial" w:hAnsi="Arial" w:cs="Arial"/>
          <w:color w:val="000000" w:themeColor="text1"/>
        </w:rPr>
        <w:t xml:space="preserve"> appointment</w:t>
      </w:r>
      <w:r w:rsidR="00E63447" w:rsidRPr="000A5A0E">
        <w:rPr>
          <w:rFonts w:ascii="Arial" w:hAnsi="Arial" w:cs="Arial"/>
          <w:color w:val="000000" w:themeColor="text1"/>
        </w:rPr>
        <w:t xml:space="preserve"> or how it is </w:t>
      </w:r>
      <w:r w:rsidR="008C53BE" w:rsidRPr="000A5A0E">
        <w:rPr>
          <w:rFonts w:ascii="Arial" w:hAnsi="Arial" w:cs="Arial"/>
          <w:color w:val="000000" w:themeColor="text1"/>
        </w:rPr>
        <w:t xml:space="preserve">easier to get </w:t>
      </w:r>
      <w:r w:rsidR="0046623B" w:rsidRPr="000A5A0E">
        <w:rPr>
          <w:rFonts w:ascii="Arial" w:hAnsi="Arial" w:cs="Arial"/>
          <w:color w:val="000000" w:themeColor="text1"/>
        </w:rPr>
        <w:t>to than an</w:t>
      </w:r>
      <w:r w:rsidR="008C53BE" w:rsidRPr="000A5A0E">
        <w:rPr>
          <w:rFonts w:ascii="Arial" w:hAnsi="Arial" w:cs="Arial"/>
          <w:color w:val="000000" w:themeColor="text1"/>
        </w:rPr>
        <w:t xml:space="preserve"> appointment</w:t>
      </w:r>
      <w:r w:rsidRPr="000A5A0E">
        <w:rPr>
          <w:rFonts w:ascii="Arial" w:hAnsi="Arial" w:cs="Arial"/>
          <w:color w:val="000000" w:themeColor="text1"/>
        </w:rPr>
        <w:t xml:space="preserve"> </w:t>
      </w:r>
      <w:r w:rsidR="0046623B" w:rsidRPr="000A5A0E">
        <w:rPr>
          <w:rFonts w:ascii="Arial" w:hAnsi="Arial" w:cs="Arial"/>
          <w:color w:val="000000" w:themeColor="text1"/>
        </w:rPr>
        <w:t>w</w:t>
      </w:r>
      <w:r w:rsidRPr="000A5A0E">
        <w:rPr>
          <w:rFonts w:ascii="Arial" w:hAnsi="Arial" w:cs="Arial"/>
          <w:color w:val="000000" w:themeColor="text1"/>
        </w:rPr>
        <w:t>ith their GP</w:t>
      </w:r>
      <w:r w:rsidR="00287121" w:rsidRPr="000A5A0E">
        <w:rPr>
          <w:rFonts w:ascii="Arial" w:hAnsi="Arial" w:cs="Arial"/>
          <w:color w:val="000000" w:themeColor="text1"/>
        </w:rPr>
        <w:t xml:space="preserve">, once again reiterating the accessibility and convenience of community </w:t>
      </w:r>
      <w:r w:rsidR="00B24BA0" w:rsidRPr="000A5A0E">
        <w:rPr>
          <w:rFonts w:ascii="Arial" w:hAnsi="Arial" w:cs="Arial"/>
          <w:color w:val="000000" w:themeColor="text1"/>
        </w:rPr>
        <w:t>pharmacies</w:t>
      </w:r>
      <w:r w:rsidR="008C53BE" w:rsidRPr="000A5A0E">
        <w:rPr>
          <w:rFonts w:ascii="Arial" w:hAnsi="Arial" w:cs="Arial"/>
          <w:color w:val="000000" w:themeColor="text1"/>
        </w:rPr>
        <w:t xml:space="preserve">. </w:t>
      </w:r>
    </w:p>
    <w:p w14:paraId="0A9A5AA2" w14:textId="7E2433B2" w:rsidR="00412DC0" w:rsidRPr="000A5A0E" w:rsidRDefault="00412DC0" w:rsidP="00412DC0">
      <w:pPr>
        <w:spacing w:after="0" w:line="240" w:lineRule="auto"/>
        <w:rPr>
          <w:rFonts w:ascii="Arial" w:eastAsia="Times New Roman" w:hAnsi="Arial" w:cs="Arial"/>
          <w:i/>
          <w:iCs/>
          <w:color w:val="000000" w:themeColor="text1"/>
          <w:lang w:eastAsia="en-GB"/>
        </w:rPr>
      </w:pPr>
      <w:r w:rsidRPr="000A5A0E">
        <w:rPr>
          <w:rFonts w:ascii="Arial" w:eastAsia="Times New Roman" w:hAnsi="Arial" w:cs="Arial"/>
          <w:i/>
          <w:iCs/>
          <w:color w:val="000000" w:themeColor="text1"/>
          <w:lang w:eastAsia="en-GB"/>
        </w:rPr>
        <w:t>“The…pharmacist knows my medical history and can give valuable advice without an appointment.”</w:t>
      </w:r>
    </w:p>
    <w:p w14:paraId="69947AF8" w14:textId="77777777" w:rsidR="00412DC0" w:rsidRPr="000A5A0E" w:rsidRDefault="00412DC0">
      <w:pPr>
        <w:rPr>
          <w:rFonts w:ascii="Arial" w:hAnsi="Arial" w:cs="Arial"/>
          <w:color w:val="000000" w:themeColor="text1"/>
        </w:rPr>
      </w:pPr>
    </w:p>
    <w:p w14:paraId="1CAA24D1" w14:textId="7CC478C3" w:rsidR="0046623B" w:rsidRPr="000A5A0E" w:rsidRDefault="00906828">
      <w:pPr>
        <w:rPr>
          <w:rFonts w:ascii="Arial" w:hAnsi="Arial" w:cs="Arial"/>
          <w:color w:val="000000" w:themeColor="text1"/>
        </w:rPr>
      </w:pPr>
      <w:r w:rsidRPr="000A5A0E">
        <w:rPr>
          <w:rFonts w:ascii="Arial" w:hAnsi="Arial" w:cs="Arial"/>
          <w:color w:val="000000" w:themeColor="text1"/>
        </w:rPr>
        <w:t xml:space="preserve">The free text box </w:t>
      </w:r>
      <w:r w:rsidR="00B405C4" w:rsidRPr="000A5A0E">
        <w:rPr>
          <w:rFonts w:ascii="Arial" w:hAnsi="Arial" w:cs="Arial"/>
          <w:color w:val="000000" w:themeColor="text1"/>
        </w:rPr>
        <w:t xml:space="preserve">also </w:t>
      </w:r>
      <w:r w:rsidRPr="000A5A0E">
        <w:rPr>
          <w:rFonts w:ascii="Arial" w:hAnsi="Arial" w:cs="Arial"/>
          <w:color w:val="000000" w:themeColor="text1"/>
        </w:rPr>
        <w:t>revealed how people</w:t>
      </w:r>
      <w:r w:rsidR="0046623B" w:rsidRPr="000A5A0E">
        <w:rPr>
          <w:rFonts w:ascii="Arial" w:hAnsi="Arial" w:cs="Arial"/>
          <w:color w:val="000000" w:themeColor="text1"/>
        </w:rPr>
        <w:t xml:space="preserve"> valued the quality of the service they received (30% of free text responses mentioned an aspect of service quality) and the convenience of accessing the service (41% of free text responses mentioned convenience or ease of access). </w:t>
      </w:r>
      <w:r w:rsidRPr="000A5A0E">
        <w:rPr>
          <w:rFonts w:ascii="Arial" w:hAnsi="Arial" w:cs="Arial"/>
          <w:color w:val="000000" w:themeColor="text1"/>
        </w:rPr>
        <w:t xml:space="preserve"> </w:t>
      </w:r>
    </w:p>
    <w:p w14:paraId="2ABCE154" w14:textId="5597189E" w:rsidR="006C2E82" w:rsidRPr="000A5A0E" w:rsidRDefault="002B6F9F">
      <w:pPr>
        <w:rPr>
          <w:rFonts w:ascii="Arial" w:hAnsi="Arial" w:cs="Arial"/>
          <w:color w:val="000000" w:themeColor="text1"/>
        </w:rPr>
      </w:pPr>
      <w:r w:rsidRPr="000A5A0E">
        <w:rPr>
          <w:rFonts w:ascii="Arial" w:hAnsi="Arial" w:cs="Arial"/>
          <w:color w:val="000000" w:themeColor="text1"/>
        </w:rPr>
        <w:t>The key</w:t>
      </w:r>
      <w:r w:rsidR="0046623B" w:rsidRPr="000A5A0E">
        <w:rPr>
          <w:rFonts w:ascii="Arial" w:hAnsi="Arial" w:cs="Arial"/>
          <w:color w:val="000000" w:themeColor="text1"/>
        </w:rPr>
        <w:t xml:space="preserve"> themes emerging around service quality </w:t>
      </w:r>
      <w:r w:rsidRPr="000A5A0E">
        <w:rPr>
          <w:rFonts w:ascii="Arial" w:hAnsi="Arial" w:cs="Arial"/>
          <w:color w:val="000000" w:themeColor="text1"/>
        </w:rPr>
        <w:t>were related to the staff being friendly, helpful and able to provide good quality advi</w:t>
      </w:r>
      <w:r w:rsidR="006C2E82" w:rsidRPr="000A5A0E">
        <w:rPr>
          <w:rFonts w:ascii="Arial" w:hAnsi="Arial" w:cs="Arial"/>
          <w:color w:val="000000" w:themeColor="text1"/>
        </w:rPr>
        <w:t>ce.</w:t>
      </w:r>
      <w:r w:rsidR="00D74EF0" w:rsidRPr="000A5A0E">
        <w:rPr>
          <w:rFonts w:ascii="Arial" w:hAnsi="Arial" w:cs="Arial"/>
          <w:color w:val="000000" w:themeColor="text1"/>
        </w:rPr>
        <w:t xml:space="preserve"> There were also several comments relating to community pharmacy being trustworthy/reliable</w:t>
      </w:r>
      <w:r w:rsidR="008C10CD" w:rsidRPr="000A5A0E">
        <w:rPr>
          <w:rFonts w:ascii="Arial" w:hAnsi="Arial" w:cs="Arial"/>
          <w:color w:val="000000" w:themeColor="text1"/>
        </w:rPr>
        <w:t>.</w:t>
      </w:r>
    </w:p>
    <w:p w14:paraId="57B48B0B" w14:textId="458E6711" w:rsidR="00C31903" w:rsidRPr="000A5A0E" w:rsidRDefault="009F1D0A" w:rsidP="00C31903">
      <w:pPr>
        <w:rPr>
          <w:rFonts w:ascii="Arial" w:hAnsi="Arial" w:cs="Arial"/>
          <w:i/>
          <w:iCs/>
          <w:color w:val="000000" w:themeColor="text1"/>
        </w:rPr>
      </w:pPr>
      <w:r w:rsidRPr="000A5A0E">
        <w:rPr>
          <w:rFonts w:ascii="Arial" w:hAnsi="Arial" w:cs="Arial"/>
          <w:i/>
          <w:iCs/>
          <w:color w:val="000000" w:themeColor="text1"/>
        </w:rPr>
        <w:t>“Friendly, informative staff who see me as a person.”</w:t>
      </w:r>
    </w:p>
    <w:p w14:paraId="2AC813F5" w14:textId="14C4FB74" w:rsidR="00CE3E4B" w:rsidRPr="000A5A0E" w:rsidRDefault="00CE3E4B" w:rsidP="00CE3E4B">
      <w:pPr>
        <w:spacing w:after="0" w:line="240" w:lineRule="auto"/>
        <w:rPr>
          <w:rFonts w:ascii="Arial" w:eastAsia="Times New Roman" w:hAnsi="Arial" w:cs="Arial"/>
          <w:i/>
          <w:iCs/>
          <w:color w:val="000000" w:themeColor="text1"/>
          <w:lang w:eastAsia="en-GB"/>
        </w:rPr>
      </w:pPr>
      <w:r w:rsidRPr="000A5A0E">
        <w:rPr>
          <w:rFonts w:ascii="Arial" w:eastAsia="Times New Roman" w:hAnsi="Arial" w:cs="Arial"/>
          <w:i/>
          <w:iCs/>
          <w:color w:val="000000" w:themeColor="text1"/>
          <w:lang w:eastAsia="en-GB"/>
        </w:rPr>
        <w:t>“I don't consider any barriers, I have always had excellent service that i</w:t>
      </w:r>
      <w:r w:rsidR="00725920" w:rsidRPr="000A5A0E">
        <w:rPr>
          <w:rFonts w:ascii="Arial" w:eastAsia="Times New Roman" w:hAnsi="Arial" w:cs="Arial"/>
          <w:i/>
          <w:iCs/>
          <w:color w:val="000000" w:themeColor="text1"/>
          <w:lang w:eastAsia="en-GB"/>
        </w:rPr>
        <w:t>s</w:t>
      </w:r>
      <w:r w:rsidRPr="000A5A0E">
        <w:rPr>
          <w:rFonts w:ascii="Arial" w:eastAsia="Times New Roman" w:hAnsi="Arial" w:cs="Arial"/>
          <w:i/>
          <w:iCs/>
          <w:color w:val="000000" w:themeColor="text1"/>
          <w:lang w:eastAsia="en-GB"/>
        </w:rPr>
        <w:t xml:space="preserve"> professional, friendly and caring.”</w:t>
      </w:r>
    </w:p>
    <w:p w14:paraId="4F003AD6" w14:textId="77777777" w:rsidR="00CE3E4B" w:rsidRPr="000A5A0E" w:rsidRDefault="00CE3E4B">
      <w:pPr>
        <w:rPr>
          <w:rFonts w:ascii="Arial" w:hAnsi="Arial" w:cs="Arial"/>
          <w:i/>
          <w:iCs/>
          <w:color w:val="000000" w:themeColor="text1"/>
        </w:rPr>
      </w:pPr>
    </w:p>
    <w:p w14:paraId="7B73B665" w14:textId="42FCA1E1" w:rsidR="0004658D" w:rsidRPr="000A5A0E" w:rsidRDefault="0004658D" w:rsidP="0004658D">
      <w:pPr>
        <w:pStyle w:val="Caption"/>
        <w:keepNext/>
        <w:rPr>
          <w:rFonts w:ascii="Arial" w:hAnsi="Arial" w:cs="Arial"/>
          <w:color w:val="000000" w:themeColor="text1"/>
        </w:rPr>
      </w:pPr>
      <w:r w:rsidRPr="000A5A0E">
        <w:rPr>
          <w:rFonts w:ascii="Arial" w:hAnsi="Arial" w:cs="Arial"/>
          <w:color w:val="000000" w:themeColor="text1"/>
        </w:rPr>
        <w:lastRenderedPageBreak/>
        <w:t xml:space="preserve">Figure </w:t>
      </w:r>
      <w:r w:rsidR="00EC418A" w:rsidRPr="000A5A0E">
        <w:rPr>
          <w:rFonts w:ascii="Arial" w:hAnsi="Arial" w:cs="Arial"/>
          <w:color w:val="000000" w:themeColor="text1"/>
        </w:rPr>
        <w:t>5</w:t>
      </w:r>
      <w:r w:rsidRPr="000A5A0E">
        <w:rPr>
          <w:rFonts w:ascii="Arial" w:hAnsi="Arial" w:cs="Arial"/>
          <w:color w:val="000000" w:themeColor="text1"/>
        </w:rPr>
        <w:t>: Why people with lung disease value community pharmacy services</w:t>
      </w:r>
    </w:p>
    <w:p w14:paraId="6AB54263" w14:textId="74903977" w:rsidR="00D25564" w:rsidRPr="000A5A0E" w:rsidRDefault="00FF5122" w:rsidP="00906828">
      <w:pPr>
        <w:rPr>
          <w:rFonts w:ascii="Arial" w:hAnsi="Arial" w:cs="Arial"/>
          <w:color w:val="000000" w:themeColor="text1"/>
        </w:rPr>
      </w:pPr>
      <w:r w:rsidRPr="000A5A0E">
        <w:rPr>
          <w:rFonts w:ascii="Arial" w:hAnsi="Arial" w:cs="Arial"/>
          <w:noProof/>
          <w:color w:val="000000" w:themeColor="text1"/>
        </w:rPr>
        <w:drawing>
          <wp:inline distT="0" distB="0" distL="0" distR="0" wp14:anchorId="5BF98BA1" wp14:editId="4669E3F8">
            <wp:extent cx="6645910" cy="2580640"/>
            <wp:effectExtent l="0" t="0" r="2540" b="10160"/>
            <wp:docPr id="9" name="Chart 9">
              <a:extLst xmlns:a="http://schemas.openxmlformats.org/drawingml/2006/main">
                <a:ext uri="{FF2B5EF4-FFF2-40B4-BE49-F238E27FC236}">
                  <a16:creationId xmlns:a16="http://schemas.microsoft.com/office/drawing/2014/main" id="{C1E9FD8F-4851-4B91-A2D7-1BF8AAA2A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8C5425" w14:textId="296A8183" w:rsidR="00E57799" w:rsidRPr="000A5A0E" w:rsidRDefault="008C53BE" w:rsidP="00E57799">
      <w:pPr>
        <w:spacing w:after="0" w:line="240" w:lineRule="auto"/>
        <w:rPr>
          <w:rFonts w:ascii="Arial" w:hAnsi="Arial" w:cs="Arial"/>
          <w:color w:val="000000" w:themeColor="text1"/>
        </w:rPr>
      </w:pPr>
      <w:r w:rsidRPr="000A5A0E">
        <w:rPr>
          <w:rFonts w:ascii="Arial" w:hAnsi="Arial" w:cs="Arial"/>
          <w:color w:val="000000" w:themeColor="text1"/>
        </w:rPr>
        <w:t xml:space="preserve">The survey showed clear advantages of using community pharmacies </w:t>
      </w:r>
      <w:r w:rsidR="00E63447" w:rsidRPr="000A5A0E">
        <w:rPr>
          <w:rFonts w:ascii="Arial" w:hAnsi="Arial" w:cs="Arial"/>
          <w:color w:val="000000" w:themeColor="text1"/>
        </w:rPr>
        <w:t>over a GP</w:t>
      </w:r>
      <w:r w:rsidR="00B24BA0" w:rsidRPr="000A5A0E">
        <w:rPr>
          <w:rFonts w:ascii="Arial" w:hAnsi="Arial" w:cs="Arial"/>
          <w:color w:val="000000" w:themeColor="text1"/>
        </w:rPr>
        <w:t xml:space="preserve"> or other parts of the NHS</w:t>
      </w:r>
      <w:r w:rsidR="000D3561" w:rsidRPr="000A5A0E">
        <w:rPr>
          <w:rFonts w:ascii="Arial" w:hAnsi="Arial" w:cs="Arial"/>
          <w:color w:val="000000" w:themeColor="text1"/>
        </w:rPr>
        <w:t xml:space="preserve"> in that </w:t>
      </w:r>
      <w:r w:rsidR="00557B59" w:rsidRPr="000A5A0E">
        <w:rPr>
          <w:rFonts w:ascii="Arial" w:hAnsi="Arial" w:cs="Arial"/>
          <w:color w:val="000000" w:themeColor="text1"/>
        </w:rPr>
        <w:t xml:space="preserve">community pharmacy delivers </w:t>
      </w:r>
      <w:r w:rsidR="00794124" w:rsidRPr="000A5A0E">
        <w:rPr>
          <w:rFonts w:ascii="Arial" w:hAnsi="Arial" w:cs="Arial"/>
          <w:color w:val="000000" w:themeColor="text1"/>
        </w:rPr>
        <w:t>high quality and highly</w:t>
      </w:r>
      <w:r w:rsidR="00557B59" w:rsidRPr="000A5A0E">
        <w:rPr>
          <w:rFonts w:ascii="Arial" w:hAnsi="Arial" w:cs="Arial"/>
          <w:color w:val="000000" w:themeColor="text1"/>
        </w:rPr>
        <w:t xml:space="preserve"> value</w:t>
      </w:r>
      <w:r w:rsidR="00794124" w:rsidRPr="000A5A0E">
        <w:rPr>
          <w:rFonts w:ascii="Arial" w:hAnsi="Arial" w:cs="Arial"/>
          <w:color w:val="000000" w:themeColor="text1"/>
        </w:rPr>
        <w:t>d</w:t>
      </w:r>
      <w:r w:rsidR="00557B59" w:rsidRPr="000A5A0E">
        <w:rPr>
          <w:rFonts w:ascii="Arial" w:hAnsi="Arial" w:cs="Arial"/>
          <w:color w:val="000000" w:themeColor="text1"/>
        </w:rPr>
        <w:t xml:space="preserve"> </w:t>
      </w:r>
      <w:r w:rsidR="000D3561" w:rsidRPr="000A5A0E">
        <w:rPr>
          <w:rFonts w:ascii="Arial" w:hAnsi="Arial" w:cs="Arial"/>
          <w:color w:val="000000" w:themeColor="text1"/>
        </w:rPr>
        <w:t>services</w:t>
      </w:r>
      <w:r w:rsidR="00794124" w:rsidRPr="000A5A0E">
        <w:rPr>
          <w:rFonts w:ascii="Arial" w:hAnsi="Arial" w:cs="Arial"/>
          <w:color w:val="000000" w:themeColor="text1"/>
        </w:rPr>
        <w:t xml:space="preserve"> in an </w:t>
      </w:r>
      <w:r w:rsidR="00557B59" w:rsidRPr="000A5A0E">
        <w:rPr>
          <w:rFonts w:ascii="Arial" w:hAnsi="Arial" w:cs="Arial"/>
          <w:color w:val="000000" w:themeColor="text1"/>
        </w:rPr>
        <w:t xml:space="preserve">accessible </w:t>
      </w:r>
      <w:r w:rsidR="00B57C74" w:rsidRPr="000A5A0E">
        <w:rPr>
          <w:rFonts w:ascii="Arial" w:hAnsi="Arial" w:cs="Arial"/>
          <w:color w:val="000000" w:themeColor="text1"/>
        </w:rPr>
        <w:t xml:space="preserve">and </w:t>
      </w:r>
      <w:r w:rsidR="009F5052" w:rsidRPr="000A5A0E">
        <w:rPr>
          <w:rFonts w:ascii="Arial" w:hAnsi="Arial" w:cs="Arial"/>
          <w:color w:val="000000" w:themeColor="text1"/>
        </w:rPr>
        <w:t>convenient</w:t>
      </w:r>
      <w:r w:rsidR="005F638E" w:rsidRPr="000A5A0E">
        <w:rPr>
          <w:rFonts w:ascii="Arial" w:hAnsi="Arial" w:cs="Arial"/>
          <w:color w:val="000000" w:themeColor="text1"/>
        </w:rPr>
        <w:t xml:space="preserve"> </w:t>
      </w:r>
      <w:r w:rsidR="00794124" w:rsidRPr="000A5A0E">
        <w:rPr>
          <w:rFonts w:ascii="Arial" w:hAnsi="Arial" w:cs="Arial"/>
          <w:color w:val="000000" w:themeColor="text1"/>
        </w:rPr>
        <w:t xml:space="preserve">setting for </w:t>
      </w:r>
      <w:r w:rsidR="005F638E" w:rsidRPr="000A5A0E">
        <w:rPr>
          <w:rFonts w:ascii="Arial" w:hAnsi="Arial" w:cs="Arial"/>
          <w:color w:val="000000" w:themeColor="text1"/>
        </w:rPr>
        <w:t>people with lung disease</w:t>
      </w:r>
      <w:r w:rsidR="00E63447" w:rsidRPr="000A5A0E">
        <w:rPr>
          <w:rFonts w:ascii="Arial" w:hAnsi="Arial" w:cs="Arial"/>
          <w:color w:val="000000" w:themeColor="text1"/>
        </w:rPr>
        <w:t>.</w:t>
      </w:r>
      <w:r w:rsidR="00C65F99" w:rsidRPr="000A5A0E">
        <w:rPr>
          <w:rFonts w:ascii="Arial" w:hAnsi="Arial" w:cs="Arial"/>
          <w:color w:val="000000" w:themeColor="text1"/>
        </w:rPr>
        <w:t xml:space="preserve"> </w:t>
      </w:r>
      <w:r w:rsidRPr="000A5A0E">
        <w:rPr>
          <w:rFonts w:ascii="Arial" w:hAnsi="Arial" w:cs="Arial"/>
          <w:color w:val="000000" w:themeColor="text1"/>
        </w:rPr>
        <w:t xml:space="preserve">However, </w:t>
      </w:r>
      <w:r w:rsidR="00E63447" w:rsidRPr="000A5A0E">
        <w:rPr>
          <w:rFonts w:ascii="Arial" w:hAnsi="Arial" w:cs="Arial"/>
          <w:color w:val="000000" w:themeColor="text1"/>
        </w:rPr>
        <w:t xml:space="preserve">it also revealed that there are barriers to accessing these services. One in four felt that their condition was too specialist for a pharmacist and a fifth prefer to use another service such as their GP. Similarly, 16% stated they don’t like seeing a health care professional they don’t know and </w:t>
      </w:r>
      <w:r w:rsidR="00906828" w:rsidRPr="000A5A0E">
        <w:rPr>
          <w:rFonts w:ascii="Arial" w:hAnsi="Arial" w:cs="Arial"/>
          <w:color w:val="000000" w:themeColor="text1"/>
        </w:rPr>
        <w:t xml:space="preserve">who </w:t>
      </w:r>
      <w:r w:rsidR="00E63447" w:rsidRPr="000A5A0E">
        <w:rPr>
          <w:rFonts w:ascii="Arial" w:hAnsi="Arial" w:cs="Arial"/>
          <w:color w:val="000000" w:themeColor="text1"/>
        </w:rPr>
        <w:t xml:space="preserve">doesn’t know their medical history. One in five have concerns about their privacy and just under 20% don’t think the services are well promoted or aren’t aware of them. </w:t>
      </w:r>
      <w:r w:rsidR="00F2338B" w:rsidRPr="000A5A0E">
        <w:rPr>
          <w:rFonts w:ascii="Arial" w:hAnsi="Arial" w:cs="Arial"/>
          <w:color w:val="000000" w:themeColor="text1"/>
        </w:rPr>
        <w:t>This last barrier presents an opportunity to better promote community pharmacy services especially as this contributed significantly to the for services not being used</w:t>
      </w:r>
      <w:r w:rsidR="00145CA8" w:rsidRPr="000A5A0E">
        <w:rPr>
          <w:rFonts w:ascii="Arial" w:hAnsi="Arial" w:cs="Arial"/>
          <w:color w:val="000000" w:themeColor="text1"/>
        </w:rPr>
        <w:t>.</w:t>
      </w:r>
    </w:p>
    <w:p w14:paraId="4D19EAD8" w14:textId="77777777" w:rsidR="00C31903" w:rsidRPr="000A5A0E" w:rsidRDefault="00C31903" w:rsidP="00C31903">
      <w:pPr>
        <w:spacing w:after="0" w:line="240" w:lineRule="auto"/>
        <w:rPr>
          <w:rFonts w:ascii="Arial" w:eastAsia="Times New Roman" w:hAnsi="Arial" w:cs="Arial"/>
          <w:color w:val="000000" w:themeColor="text1"/>
        </w:rPr>
      </w:pPr>
    </w:p>
    <w:p w14:paraId="2D6EFB6B" w14:textId="77777777" w:rsidR="00EC6892" w:rsidRPr="000A5A0E" w:rsidRDefault="00EC6892" w:rsidP="00EC6892">
      <w:pPr>
        <w:spacing w:after="0" w:line="240" w:lineRule="auto"/>
        <w:rPr>
          <w:rFonts w:ascii="Arial" w:eastAsia="Times New Roman" w:hAnsi="Arial" w:cs="Arial"/>
          <w:i/>
          <w:iCs/>
          <w:color w:val="000000" w:themeColor="text1"/>
          <w:lang w:eastAsia="en-GB"/>
        </w:rPr>
      </w:pPr>
      <w:r w:rsidRPr="000A5A0E">
        <w:rPr>
          <w:rFonts w:ascii="Arial" w:eastAsia="Times New Roman" w:hAnsi="Arial" w:cs="Arial"/>
          <w:i/>
          <w:iCs/>
          <w:color w:val="000000" w:themeColor="text1"/>
          <w:lang w:eastAsia="en-GB"/>
        </w:rPr>
        <w:t>“Not confident that I’d get specialist advice, [so I] rely on [my] asthma consultant”</w:t>
      </w:r>
    </w:p>
    <w:p w14:paraId="06636038" w14:textId="77777777" w:rsidR="00EC6892" w:rsidRPr="000A5A0E" w:rsidRDefault="00EC6892" w:rsidP="00E57799">
      <w:pPr>
        <w:spacing w:after="0" w:line="240" w:lineRule="auto"/>
        <w:rPr>
          <w:rFonts w:ascii="Arial" w:eastAsia="Times New Roman" w:hAnsi="Arial" w:cs="Arial"/>
          <w:color w:val="000000" w:themeColor="text1"/>
        </w:rPr>
      </w:pPr>
    </w:p>
    <w:p w14:paraId="1C95C327" w14:textId="215D57D3" w:rsidR="0004658D" w:rsidRPr="000A5A0E" w:rsidRDefault="0004658D" w:rsidP="0004658D">
      <w:pPr>
        <w:pStyle w:val="Caption"/>
        <w:keepNext/>
        <w:rPr>
          <w:rFonts w:ascii="Arial" w:hAnsi="Arial" w:cs="Arial"/>
          <w:color w:val="000000" w:themeColor="text1"/>
        </w:rPr>
      </w:pPr>
      <w:r w:rsidRPr="000A5A0E">
        <w:rPr>
          <w:rFonts w:ascii="Arial" w:hAnsi="Arial" w:cs="Arial"/>
          <w:color w:val="000000" w:themeColor="text1"/>
        </w:rPr>
        <w:t xml:space="preserve">Figure </w:t>
      </w:r>
      <w:r w:rsidR="00EC418A" w:rsidRPr="000A5A0E">
        <w:rPr>
          <w:rFonts w:ascii="Arial" w:hAnsi="Arial" w:cs="Arial"/>
          <w:color w:val="000000" w:themeColor="text1"/>
        </w:rPr>
        <w:t>6</w:t>
      </w:r>
      <w:r w:rsidRPr="000A5A0E">
        <w:rPr>
          <w:rFonts w:ascii="Arial" w:hAnsi="Arial" w:cs="Arial"/>
          <w:color w:val="000000" w:themeColor="text1"/>
        </w:rPr>
        <w:t xml:space="preserve">: Barriers to using community pharmacy </w:t>
      </w:r>
    </w:p>
    <w:p w14:paraId="6C82EDCA" w14:textId="02903B65" w:rsidR="00B41ADB" w:rsidRPr="000A5A0E" w:rsidRDefault="0061659D" w:rsidP="00E57799">
      <w:pPr>
        <w:rPr>
          <w:rFonts w:ascii="Arial" w:hAnsi="Arial" w:cs="Arial"/>
          <w:color w:val="000000" w:themeColor="text1"/>
        </w:rPr>
      </w:pPr>
      <w:r w:rsidRPr="000A5A0E">
        <w:rPr>
          <w:rFonts w:ascii="Arial" w:hAnsi="Arial" w:cs="Arial"/>
          <w:noProof/>
          <w:color w:val="000000" w:themeColor="text1"/>
        </w:rPr>
        <w:drawing>
          <wp:inline distT="0" distB="0" distL="0" distR="0" wp14:anchorId="72434637" wp14:editId="4677414B">
            <wp:extent cx="6645910" cy="2989580"/>
            <wp:effectExtent l="0" t="0" r="2540" b="1270"/>
            <wp:docPr id="10" name="Chart 10">
              <a:extLst xmlns:a="http://schemas.openxmlformats.org/drawingml/2006/main">
                <a:ext uri="{FF2B5EF4-FFF2-40B4-BE49-F238E27FC236}">
                  <a16:creationId xmlns:a16="http://schemas.microsoft.com/office/drawing/2014/main" id="{B60FD98D-A362-4BDF-9721-87CA14909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270EC0" w14:textId="18BADEA2" w:rsidR="00C31903" w:rsidRPr="000A5A0E" w:rsidRDefault="00C65F99" w:rsidP="00C31903">
      <w:pPr>
        <w:rPr>
          <w:rFonts w:ascii="Arial" w:hAnsi="Arial" w:cs="Arial"/>
          <w:color w:val="000000" w:themeColor="text1"/>
        </w:rPr>
      </w:pPr>
      <w:r w:rsidRPr="000A5A0E">
        <w:rPr>
          <w:rFonts w:ascii="Arial" w:hAnsi="Arial" w:cs="Arial"/>
          <w:color w:val="000000" w:themeColor="text1"/>
        </w:rPr>
        <w:t>Community pharmacies are accessible, convenient and could play an important role in serving the most deprived communities. However, the</w:t>
      </w:r>
      <w:r w:rsidR="003F1A49" w:rsidRPr="000A5A0E">
        <w:rPr>
          <w:rFonts w:ascii="Arial" w:hAnsi="Arial" w:cs="Arial"/>
          <w:color w:val="000000" w:themeColor="text1"/>
        </w:rPr>
        <w:t xml:space="preserve">re is a lack of awareness about </w:t>
      </w:r>
      <w:r w:rsidR="00443025" w:rsidRPr="000A5A0E">
        <w:rPr>
          <w:rFonts w:ascii="Arial" w:hAnsi="Arial" w:cs="Arial"/>
          <w:color w:val="000000" w:themeColor="text1"/>
        </w:rPr>
        <w:t>the full range of</w:t>
      </w:r>
      <w:r w:rsidR="003F1A49" w:rsidRPr="000A5A0E">
        <w:rPr>
          <w:rFonts w:ascii="Arial" w:hAnsi="Arial" w:cs="Arial"/>
          <w:color w:val="000000" w:themeColor="text1"/>
        </w:rPr>
        <w:t xml:space="preserve"> services available</w:t>
      </w:r>
      <w:r w:rsidR="0050032D" w:rsidRPr="000A5A0E">
        <w:rPr>
          <w:rFonts w:ascii="Arial" w:hAnsi="Arial" w:cs="Arial"/>
          <w:color w:val="000000" w:themeColor="text1"/>
        </w:rPr>
        <w:t xml:space="preserve"> and </w:t>
      </w:r>
      <w:r w:rsidR="005F04AC" w:rsidRPr="000A5A0E">
        <w:rPr>
          <w:rFonts w:ascii="Arial" w:hAnsi="Arial" w:cs="Arial"/>
          <w:color w:val="000000" w:themeColor="text1"/>
        </w:rPr>
        <w:lastRenderedPageBreak/>
        <w:t>people with lung disease may prefer to see their</w:t>
      </w:r>
      <w:r w:rsidR="0050032D" w:rsidRPr="000A5A0E">
        <w:rPr>
          <w:rFonts w:ascii="Arial" w:hAnsi="Arial" w:cs="Arial"/>
          <w:color w:val="000000" w:themeColor="text1"/>
        </w:rPr>
        <w:t xml:space="preserve"> GP who knows them, has full access to</w:t>
      </w:r>
      <w:r w:rsidR="005F04AC" w:rsidRPr="000A5A0E">
        <w:rPr>
          <w:rFonts w:ascii="Arial" w:hAnsi="Arial" w:cs="Arial"/>
          <w:color w:val="000000" w:themeColor="text1"/>
        </w:rPr>
        <w:t xml:space="preserve"> their</w:t>
      </w:r>
      <w:r w:rsidR="0050032D" w:rsidRPr="000A5A0E">
        <w:rPr>
          <w:rFonts w:ascii="Arial" w:hAnsi="Arial" w:cs="Arial"/>
          <w:color w:val="000000" w:themeColor="text1"/>
        </w:rPr>
        <w:t xml:space="preserve"> medical records</w:t>
      </w:r>
      <w:r w:rsidR="00443025" w:rsidRPr="000A5A0E">
        <w:rPr>
          <w:rFonts w:ascii="Arial" w:hAnsi="Arial" w:cs="Arial"/>
          <w:color w:val="000000" w:themeColor="text1"/>
        </w:rPr>
        <w:t xml:space="preserve">, </w:t>
      </w:r>
      <w:r w:rsidR="0050032D" w:rsidRPr="000A5A0E">
        <w:rPr>
          <w:rFonts w:ascii="Arial" w:hAnsi="Arial" w:cs="Arial"/>
          <w:color w:val="000000" w:themeColor="text1"/>
        </w:rPr>
        <w:t xml:space="preserve">is </w:t>
      </w:r>
      <w:r w:rsidR="00D976D3" w:rsidRPr="000A5A0E">
        <w:rPr>
          <w:rFonts w:ascii="Arial" w:hAnsi="Arial" w:cs="Arial"/>
          <w:color w:val="000000" w:themeColor="text1"/>
        </w:rPr>
        <w:t>considered</w:t>
      </w:r>
      <w:r w:rsidR="0050032D" w:rsidRPr="000A5A0E">
        <w:rPr>
          <w:rFonts w:ascii="Arial" w:hAnsi="Arial" w:cs="Arial"/>
          <w:color w:val="000000" w:themeColor="text1"/>
        </w:rPr>
        <w:t xml:space="preserve"> as more </w:t>
      </w:r>
      <w:r w:rsidR="00D976D3" w:rsidRPr="000A5A0E">
        <w:rPr>
          <w:rFonts w:ascii="Arial" w:hAnsi="Arial" w:cs="Arial"/>
          <w:color w:val="000000" w:themeColor="text1"/>
        </w:rPr>
        <w:t>knowledgeable</w:t>
      </w:r>
      <w:r w:rsidR="0050032D" w:rsidRPr="000A5A0E">
        <w:rPr>
          <w:rFonts w:ascii="Arial" w:hAnsi="Arial" w:cs="Arial"/>
          <w:color w:val="000000" w:themeColor="text1"/>
        </w:rPr>
        <w:t xml:space="preserve"> about their lung condition</w:t>
      </w:r>
      <w:r w:rsidR="00443025" w:rsidRPr="000A5A0E">
        <w:rPr>
          <w:rFonts w:ascii="Arial" w:hAnsi="Arial" w:cs="Arial"/>
          <w:color w:val="000000" w:themeColor="text1"/>
        </w:rPr>
        <w:t xml:space="preserve"> and can be seen more privately</w:t>
      </w:r>
      <w:r w:rsidR="0050032D" w:rsidRPr="000A5A0E">
        <w:rPr>
          <w:rFonts w:ascii="Arial" w:hAnsi="Arial" w:cs="Arial"/>
          <w:color w:val="000000" w:themeColor="text1"/>
        </w:rPr>
        <w:t xml:space="preserve">. </w:t>
      </w:r>
      <w:r w:rsidR="003F1A49" w:rsidRPr="000A5A0E">
        <w:rPr>
          <w:rFonts w:ascii="Arial" w:hAnsi="Arial" w:cs="Arial"/>
          <w:color w:val="000000" w:themeColor="text1"/>
        </w:rPr>
        <w:t xml:space="preserve"> </w:t>
      </w:r>
    </w:p>
    <w:p w14:paraId="373B97A6" w14:textId="77777777" w:rsidR="00A70BE8" w:rsidRPr="000A5A0E" w:rsidRDefault="00A70BE8" w:rsidP="008B02E3">
      <w:pPr>
        <w:rPr>
          <w:rFonts w:ascii="Arial" w:hAnsi="Arial" w:cs="Arial"/>
          <w:color w:val="000000" w:themeColor="text1"/>
        </w:rPr>
      </w:pPr>
    </w:p>
    <w:p w14:paraId="4B5E7CC3" w14:textId="4E3C58CA" w:rsidR="00E57799" w:rsidRPr="000A5A0E" w:rsidRDefault="00E57799" w:rsidP="00474597">
      <w:pPr>
        <w:pStyle w:val="Heading1"/>
        <w:rPr>
          <w:rFonts w:ascii="Arial" w:hAnsi="Arial" w:cs="Arial"/>
          <w:i/>
          <w:iCs/>
          <w:color w:val="000000" w:themeColor="text1"/>
          <w:sz w:val="24"/>
          <w:szCs w:val="24"/>
        </w:rPr>
      </w:pPr>
      <w:bookmarkStart w:id="4" w:name="_Toc58838432"/>
      <w:r w:rsidRPr="000A5A0E">
        <w:rPr>
          <w:rFonts w:ascii="Arial" w:hAnsi="Arial" w:cs="Arial"/>
          <w:b/>
          <w:bCs/>
          <w:color w:val="000000" w:themeColor="text1"/>
          <w:sz w:val="24"/>
          <w:szCs w:val="24"/>
        </w:rPr>
        <w:t>Section 3</w:t>
      </w:r>
      <w:r w:rsidRPr="000A5A0E">
        <w:rPr>
          <w:rFonts w:ascii="Arial" w:hAnsi="Arial" w:cs="Arial"/>
          <w:color w:val="000000" w:themeColor="text1"/>
          <w:sz w:val="24"/>
          <w:szCs w:val="24"/>
        </w:rPr>
        <w:t xml:space="preserve">: </w:t>
      </w:r>
      <w:r w:rsidR="00334012" w:rsidRPr="000A5A0E">
        <w:rPr>
          <w:rFonts w:ascii="Arial" w:hAnsi="Arial" w:cs="Arial"/>
          <w:i/>
          <w:iCs/>
          <w:color w:val="000000" w:themeColor="text1"/>
          <w:sz w:val="24"/>
          <w:szCs w:val="24"/>
        </w:rPr>
        <w:t>Getting</w:t>
      </w:r>
      <w:r w:rsidR="00956F90" w:rsidRPr="000A5A0E">
        <w:rPr>
          <w:rFonts w:ascii="Arial" w:hAnsi="Arial" w:cs="Arial"/>
          <w:i/>
          <w:iCs/>
          <w:color w:val="000000" w:themeColor="text1"/>
          <w:sz w:val="24"/>
          <w:szCs w:val="24"/>
        </w:rPr>
        <w:t xml:space="preserve"> the most out of </w:t>
      </w:r>
      <w:r w:rsidR="004176C4" w:rsidRPr="000A5A0E">
        <w:rPr>
          <w:rFonts w:ascii="Arial" w:hAnsi="Arial" w:cs="Arial"/>
          <w:i/>
          <w:iCs/>
          <w:color w:val="000000" w:themeColor="text1"/>
          <w:sz w:val="24"/>
          <w:szCs w:val="24"/>
        </w:rPr>
        <w:t xml:space="preserve">existing </w:t>
      </w:r>
      <w:r w:rsidR="00956F90" w:rsidRPr="000A5A0E">
        <w:rPr>
          <w:rFonts w:ascii="Arial" w:hAnsi="Arial" w:cs="Arial"/>
          <w:i/>
          <w:iCs/>
          <w:color w:val="000000" w:themeColor="text1"/>
          <w:sz w:val="24"/>
          <w:szCs w:val="24"/>
        </w:rPr>
        <w:t>community pharmacy services</w:t>
      </w:r>
      <w:bookmarkEnd w:id="4"/>
    </w:p>
    <w:p w14:paraId="0187A357" w14:textId="77777777" w:rsidR="00FD3F78" w:rsidRPr="000A5A0E" w:rsidRDefault="00FD3F78" w:rsidP="008E2D7D">
      <w:pPr>
        <w:rPr>
          <w:rFonts w:ascii="Arial" w:hAnsi="Arial" w:cs="Arial"/>
          <w:color w:val="000000" w:themeColor="text1"/>
        </w:rPr>
      </w:pPr>
    </w:p>
    <w:p w14:paraId="3896E9D5" w14:textId="61A054E2" w:rsidR="008E2D7D" w:rsidRPr="000A5A0E" w:rsidRDefault="00C91F7C" w:rsidP="008E2D7D">
      <w:pPr>
        <w:rPr>
          <w:rFonts w:ascii="Arial" w:hAnsi="Arial" w:cs="Arial"/>
          <w:color w:val="000000" w:themeColor="text1"/>
        </w:rPr>
      </w:pPr>
      <w:r w:rsidRPr="000A5A0E">
        <w:rPr>
          <w:rFonts w:ascii="Arial" w:hAnsi="Arial" w:cs="Arial"/>
          <w:color w:val="000000" w:themeColor="text1"/>
        </w:rPr>
        <w:t xml:space="preserve">As shown </w:t>
      </w:r>
      <w:r w:rsidR="0075183B" w:rsidRPr="000A5A0E">
        <w:rPr>
          <w:rFonts w:ascii="Arial" w:hAnsi="Arial" w:cs="Arial"/>
          <w:color w:val="000000" w:themeColor="text1"/>
        </w:rPr>
        <w:t>earlier</w:t>
      </w:r>
      <w:r w:rsidRPr="000A5A0E">
        <w:rPr>
          <w:rFonts w:ascii="Arial" w:hAnsi="Arial" w:cs="Arial"/>
          <w:color w:val="000000" w:themeColor="text1"/>
        </w:rPr>
        <w:t>, uptake of community pharmacy services</w:t>
      </w:r>
      <w:r w:rsidR="00352F0F" w:rsidRPr="000A5A0E">
        <w:rPr>
          <w:rFonts w:ascii="Arial" w:hAnsi="Arial" w:cs="Arial"/>
          <w:color w:val="000000" w:themeColor="text1"/>
        </w:rPr>
        <w:t xml:space="preserve"> </w:t>
      </w:r>
      <w:r w:rsidR="00F44272" w:rsidRPr="000A5A0E">
        <w:rPr>
          <w:rFonts w:ascii="Arial" w:hAnsi="Arial" w:cs="Arial"/>
          <w:color w:val="000000" w:themeColor="text1"/>
        </w:rPr>
        <w:t xml:space="preserve">varied by </w:t>
      </w:r>
      <w:r w:rsidR="00527909" w:rsidRPr="000A5A0E">
        <w:rPr>
          <w:rFonts w:ascii="Arial" w:hAnsi="Arial" w:cs="Arial"/>
          <w:color w:val="000000" w:themeColor="text1"/>
        </w:rPr>
        <w:t xml:space="preserve">the </w:t>
      </w:r>
      <w:r w:rsidR="00F44272" w:rsidRPr="000A5A0E">
        <w:rPr>
          <w:rFonts w:ascii="Arial" w:hAnsi="Arial" w:cs="Arial"/>
          <w:color w:val="000000" w:themeColor="text1"/>
        </w:rPr>
        <w:t>service</w:t>
      </w:r>
      <w:r w:rsidR="00782538" w:rsidRPr="000A5A0E">
        <w:rPr>
          <w:rFonts w:ascii="Arial" w:hAnsi="Arial" w:cs="Arial"/>
          <w:color w:val="000000" w:themeColor="text1"/>
        </w:rPr>
        <w:t xml:space="preserve"> considered</w:t>
      </w:r>
      <w:r w:rsidR="00F44272" w:rsidRPr="000A5A0E">
        <w:rPr>
          <w:rFonts w:ascii="Arial" w:hAnsi="Arial" w:cs="Arial"/>
          <w:color w:val="000000" w:themeColor="text1"/>
        </w:rPr>
        <w:t>. Respondents</w:t>
      </w:r>
      <w:r w:rsidR="001024A2" w:rsidRPr="000A5A0E">
        <w:rPr>
          <w:rFonts w:ascii="Arial" w:hAnsi="Arial" w:cs="Arial"/>
          <w:color w:val="000000" w:themeColor="text1"/>
        </w:rPr>
        <w:t xml:space="preserve"> didn’t use some services because of a</w:t>
      </w:r>
      <w:r w:rsidR="00C369AE" w:rsidRPr="000A5A0E">
        <w:rPr>
          <w:rFonts w:ascii="Arial" w:hAnsi="Arial" w:cs="Arial"/>
          <w:color w:val="000000" w:themeColor="text1"/>
        </w:rPr>
        <w:t xml:space="preserve"> perceived lack of need, low awareness of available services </w:t>
      </w:r>
      <w:r w:rsidR="001002C1" w:rsidRPr="000A5A0E">
        <w:rPr>
          <w:rFonts w:ascii="Arial" w:hAnsi="Arial" w:cs="Arial"/>
          <w:color w:val="000000" w:themeColor="text1"/>
        </w:rPr>
        <w:t xml:space="preserve">(20% </w:t>
      </w:r>
      <w:r w:rsidR="009A60C4" w:rsidRPr="000A5A0E">
        <w:rPr>
          <w:rFonts w:ascii="Arial" w:hAnsi="Arial" w:cs="Arial"/>
          <w:color w:val="000000" w:themeColor="text1"/>
        </w:rPr>
        <w:t xml:space="preserve">don’t think the services are well promoted or aren’t aware of </w:t>
      </w:r>
      <w:r w:rsidR="001024A2" w:rsidRPr="000A5A0E">
        <w:rPr>
          <w:rFonts w:ascii="Arial" w:hAnsi="Arial" w:cs="Arial"/>
          <w:color w:val="000000" w:themeColor="text1"/>
        </w:rPr>
        <w:t>them</w:t>
      </w:r>
      <w:r w:rsidR="009A60C4" w:rsidRPr="000A5A0E">
        <w:rPr>
          <w:rFonts w:ascii="Arial" w:hAnsi="Arial" w:cs="Arial"/>
          <w:color w:val="000000" w:themeColor="text1"/>
        </w:rPr>
        <w:t>)</w:t>
      </w:r>
      <w:r w:rsidR="00C369AE" w:rsidRPr="000A5A0E">
        <w:rPr>
          <w:rFonts w:ascii="Arial" w:hAnsi="Arial" w:cs="Arial"/>
          <w:color w:val="000000" w:themeColor="text1"/>
        </w:rPr>
        <w:t xml:space="preserve"> or </w:t>
      </w:r>
      <w:r w:rsidR="00DC367A" w:rsidRPr="000A5A0E">
        <w:rPr>
          <w:rFonts w:ascii="Arial" w:hAnsi="Arial" w:cs="Arial"/>
          <w:color w:val="000000" w:themeColor="text1"/>
        </w:rPr>
        <w:t>because they accessed</w:t>
      </w:r>
      <w:r w:rsidR="001024A2" w:rsidRPr="000A5A0E">
        <w:rPr>
          <w:rFonts w:ascii="Arial" w:hAnsi="Arial" w:cs="Arial"/>
          <w:color w:val="000000" w:themeColor="text1"/>
        </w:rPr>
        <w:t xml:space="preserve"> them</w:t>
      </w:r>
      <w:r w:rsidR="00DC367A" w:rsidRPr="000A5A0E">
        <w:rPr>
          <w:rFonts w:ascii="Arial" w:hAnsi="Arial" w:cs="Arial"/>
          <w:color w:val="000000" w:themeColor="text1"/>
        </w:rPr>
        <w:t xml:space="preserve"> elsewhere. This has revealed a huge opportunity for better utilisation of</w:t>
      </w:r>
      <w:r w:rsidR="00D500BB" w:rsidRPr="000A5A0E">
        <w:rPr>
          <w:rFonts w:ascii="Arial" w:hAnsi="Arial" w:cs="Arial"/>
          <w:color w:val="000000" w:themeColor="text1"/>
        </w:rPr>
        <w:t xml:space="preserve"> vital</w:t>
      </w:r>
      <w:r w:rsidR="00DC367A" w:rsidRPr="000A5A0E">
        <w:rPr>
          <w:rFonts w:ascii="Arial" w:hAnsi="Arial" w:cs="Arial"/>
          <w:color w:val="000000" w:themeColor="text1"/>
        </w:rPr>
        <w:t xml:space="preserve"> community pharmacy </w:t>
      </w:r>
      <w:r w:rsidR="00447A89" w:rsidRPr="000A5A0E">
        <w:rPr>
          <w:rFonts w:ascii="Arial" w:hAnsi="Arial" w:cs="Arial"/>
          <w:color w:val="000000" w:themeColor="text1"/>
        </w:rPr>
        <w:t>services for</w:t>
      </w:r>
      <w:r w:rsidR="00DC367A" w:rsidRPr="000A5A0E">
        <w:rPr>
          <w:rFonts w:ascii="Arial" w:hAnsi="Arial" w:cs="Arial"/>
          <w:color w:val="000000" w:themeColor="text1"/>
        </w:rPr>
        <w:t xml:space="preserve"> people with lung disease. </w:t>
      </w:r>
      <w:r w:rsidR="008E5D95" w:rsidRPr="000A5A0E">
        <w:rPr>
          <w:rFonts w:ascii="Arial" w:hAnsi="Arial" w:cs="Arial"/>
          <w:color w:val="000000" w:themeColor="text1"/>
        </w:rPr>
        <w:t>For example, flu vaccination</w:t>
      </w:r>
      <w:r w:rsidR="4329694D" w:rsidRPr="000A5A0E">
        <w:rPr>
          <w:rFonts w:ascii="Arial" w:hAnsi="Arial" w:cs="Arial"/>
          <w:color w:val="000000" w:themeColor="text1"/>
        </w:rPr>
        <w:t>s are</w:t>
      </w:r>
      <w:r w:rsidR="008E5D95" w:rsidRPr="000A5A0E">
        <w:rPr>
          <w:rFonts w:ascii="Arial" w:hAnsi="Arial" w:cs="Arial"/>
          <w:color w:val="000000" w:themeColor="text1"/>
        </w:rPr>
        <w:t xml:space="preserve"> accessed elsewhere by </w:t>
      </w:r>
      <w:r w:rsidR="006C79A4" w:rsidRPr="000A5A0E">
        <w:rPr>
          <w:rFonts w:ascii="Arial" w:hAnsi="Arial" w:cs="Arial"/>
          <w:color w:val="000000" w:themeColor="text1"/>
        </w:rPr>
        <w:t>77</w:t>
      </w:r>
      <w:r w:rsidR="008E5D95" w:rsidRPr="000A5A0E">
        <w:rPr>
          <w:rFonts w:ascii="Arial" w:hAnsi="Arial" w:cs="Arial"/>
          <w:color w:val="000000" w:themeColor="text1"/>
        </w:rPr>
        <w:t>% of respondents</w:t>
      </w:r>
      <w:r w:rsidR="00CE0566" w:rsidRPr="000A5A0E">
        <w:rPr>
          <w:rFonts w:ascii="Arial" w:hAnsi="Arial" w:cs="Arial"/>
          <w:color w:val="000000" w:themeColor="text1"/>
        </w:rPr>
        <w:t>, if</w:t>
      </w:r>
      <w:r w:rsidR="00DB53B3" w:rsidRPr="000A5A0E">
        <w:rPr>
          <w:rFonts w:ascii="Arial" w:hAnsi="Arial" w:cs="Arial"/>
          <w:color w:val="000000" w:themeColor="text1"/>
        </w:rPr>
        <w:t xml:space="preserve"> more flu vaccinations were</w:t>
      </w:r>
      <w:r w:rsidR="00007AE4" w:rsidRPr="000A5A0E">
        <w:rPr>
          <w:rFonts w:ascii="Arial" w:hAnsi="Arial" w:cs="Arial"/>
          <w:color w:val="000000" w:themeColor="text1"/>
        </w:rPr>
        <w:t xml:space="preserve"> delivered through community pharmacies this may help reduce the strain on other parts of the NHS</w:t>
      </w:r>
      <w:r w:rsidR="001A7723" w:rsidRPr="000A5A0E">
        <w:rPr>
          <w:rFonts w:ascii="Arial" w:hAnsi="Arial" w:cs="Arial"/>
          <w:color w:val="000000" w:themeColor="text1"/>
        </w:rPr>
        <w:t xml:space="preserve">. </w:t>
      </w:r>
      <w:r w:rsidR="00CA21AF" w:rsidRPr="000A5A0E">
        <w:rPr>
          <w:rFonts w:ascii="Arial" w:hAnsi="Arial" w:cs="Arial"/>
          <w:color w:val="000000" w:themeColor="text1"/>
        </w:rPr>
        <w:t>Similarly, face-to-face medication reviews</w:t>
      </w:r>
      <w:r w:rsidR="000A7515" w:rsidRPr="000A5A0E">
        <w:rPr>
          <w:rFonts w:ascii="Arial" w:hAnsi="Arial" w:cs="Arial"/>
          <w:color w:val="000000" w:themeColor="text1"/>
        </w:rPr>
        <w:t>, an essential part of care proven to improve health outcomes,</w:t>
      </w:r>
      <w:r w:rsidR="008B11A0" w:rsidRPr="000A5A0E">
        <w:rPr>
          <w:rFonts w:ascii="Arial" w:hAnsi="Arial" w:cs="Arial"/>
          <w:color w:val="000000" w:themeColor="text1"/>
        </w:rPr>
        <w:t xml:space="preserve"> are accessed somewhere else by 37% of respondents </w:t>
      </w:r>
      <w:r w:rsidR="00D500BB" w:rsidRPr="000A5A0E">
        <w:rPr>
          <w:rFonts w:ascii="Arial" w:hAnsi="Arial" w:cs="Arial"/>
          <w:color w:val="000000" w:themeColor="text1"/>
        </w:rPr>
        <w:t>but</w:t>
      </w:r>
      <w:r w:rsidR="008B11A0" w:rsidRPr="000A5A0E">
        <w:rPr>
          <w:rFonts w:ascii="Arial" w:hAnsi="Arial" w:cs="Arial"/>
          <w:color w:val="000000" w:themeColor="text1"/>
        </w:rPr>
        <w:t xml:space="preserve"> </w:t>
      </w:r>
      <w:r w:rsidR="00782538" w:rsidRPr="000A5A0E">
        <w:rPr>
          <w:rFonts w:ascii="Arial" w:hAnsi="Arial" w:cs="Arial"/>
          <w:color w:val="000000" w:themeColor="text1"/>
        </w:rPr>
        <w:t xml:space="preserve">29% </w:t>
      </w:r>
      <w:r w:rsidR="00034352" w:rsidRPr="000A5A0E">
        <w:rPr>
          <w:rFonts w:ascii="Arial" w:hAnsi="Arial" w:cs="Arial"/>
          <w:color w:val="000000" w:themeColor="text1"/>
        </w:rPr>
        <w:t>were not even aware</w:t>
      </w:r>
      <w:r w:rsidR="00782538" w:rsidRPr="000A5A0E">
        <w:rPr>
          <w:rFonts w:ascii="Arial" w:hAnsi="Arial" w:cs="Arial"/>
          <w:color w:val="000000" w:themeColor="text1"/>
        </w:rPr>
        <w:t xml:space="preserve"> it was available through a community pharmacy. </w:t>
      </w:r>
      <w:r w:rsidR="00672D99" w:rsidRPr="000A5A0E">
        <w:rPr>
          <w:rFonts w:ascii="Arial" w:hAnsi="Arial" w:cs="Arial"/>
          <w:color w:val="000000" w:themeColor="text1"/>
        </w:rPr>
        <w:t xml:space="preserve">Inhaler technique checks are </w:t>
      </w:r>
      <w:r w:rsidR="0097166D" w:rsidRPr="000A5A0E">
        <w:rPr>
          <w:rFonts w:ascii="Arial" w:hAnsi="Arial" w:cs="Arial"/>
          <w:color w:val="000000" w:themeColor="text1"/>
        </w:rPr>
        <w:t xml:space="preserve">a </w:t>
      </w:r>
      <w:r w:rsidR="00672D99" w:rsidRPr="000A5A0E">
        <w:rPr>
          <w:rFonts w:ascii="Arial" w:hAnsi="Arial" w:cs="Arial"/>
          <w:color w:val="000000" w:themeColor="text1"/>
        </w:rPr>
        <w:t xml:space="preserve">crucial part of basic care for people with lung disease but are so often missed or </w:t>
      </w:r>
      <w:r w:rsidR="001E6A2E" w:rsidRPr="000A5A0E">
        <w:rPr>
          <w:rFonts w:ascii="Arial" w:hAnsi="Arial" w:cs="Arial"/>
          <w:color w:val="000000" w:themeColor="text1"/>
        </w:rPr>
        <w:t>not carried out properly</w:t>
      </w:r>
      <w:r w:rsidR="00672D99" w:rsidRPr="000A5A0E">
        <w:rPr>
          <w:rFonts w:ascii="Arial" w:hAnsi="Arial" w:cs="Arial"/>
          <w:color w:val="000000" w:themeColor="text1"/>
        </w:rPr>
        <w:t>. With</w:t>
      </w:r>
      <w:r w:rsidR="00C83141" w:rsidRPr="000A5A0E">
        <w:rPr>
          <w:rFonts w:ascii="Arial" w:hAnsi="Arial" w:cs="Arial"/>
          <w:color w:val="000000" w:themeColor="text1"/>
        </w:rPr>
        <w:t xml:space="preserve"> 46% believing they don’t need </w:t>
      </w:r>
      <w:r w:rsidR="007E7DBA" w:rsidRPr="000A5A0E">
        <w:rPr>
          <w:rFonts w:ascii="Arial" w:hAnsi="Arial" w:cs="Arial"/>
          <w:color w:val="000000" w:themeColor="text1"/>
        </w:rPr>
        <w:t>this service</w:t>
      </w:r>
      <w:r w:rsidR="00C83141" w:rsidRPr="000A5A0E">
        <w:rPr>
          <w:rFonts w:ascii="Arial" w:hAnsi="Arial" w:cs="Arial"/>
          <w:color w:val="000000" w:themeColor="text1"/>
        </w:rPr>
        <w:t>,</w:t>
      </w:r>
      <w:r w:rsidR="008C703A" w:rsidRPr="000A5A0E">
        <w:rPr>
          <w:rFonts w:ascii="Arial" w:hAnsi="Arial" w:cs="Arial"/>
          <w:color w:val="000000" w:themeColor="text1"/>
        </w:rPr>
        <w:t xml:space="preserve"> 38% receiving </w:t>
      </w:r>
      <w:r w:rsidR="007E7DBA" w:rsidRPr="000A5A0E">
        <w:rPr>
          <w:rFonts w:ascii="Arial" w:hAnsi="Arial" w:cs="Arial"/>
          <w:color w:val="000000" w:themeColor="text1"/>
        </w:rPr>
        <w:t xml:space="preserve">it </w:t>
      </w:r>
      <w:r w:rsidR="008C703A" w:rsidRPr="000A5A0E">
        <w:rPr>
          <w:rFonts w:ascii="Arial" w:hAnsi="Arial" w:cs="Arial"/>
          <w:color w:val="000000" w:themeColor="text1"/>
        </w:rPr>
        <w:t xml:space="preserve">elsewhere and 15% not aware it could be done at a community pharmacy, there is a real opportunity </w:t>
      </w:r>
      <w:r w:rsidR="00E35E1C" w:rsidRPr="000A5A0E">
        <w:rPr>
          <w:rFonts w:ascii="Arial" w:hAnsi="Arial" w:cs="Arial"/>
          <w:color w:val="000000" w:themeColor="text1"/>
        </w:rPr>
        <w:t xml:space="preserve">to make this service more accessible and improve </w:t>
      </w:r>
      <w:r w:rsidR="008C0AE6" w:rsidRPr="000A5A0E">
        <w:rPr>
          <w:rFonts w:ascii="Arial" w:hAnsi="Arial" w:cs="Arial"/>
          <w:color w:val="000000" w:themeColor="text1"/>
        </w:rPr>
        <w:t>its</w:t>
      </w:r>
      <w:r w:rsidR="00E35E1C" w:rsidRPr="000A5A0E">
        <w:rPr>
          <w:rFonts w:ascii="Arial" w:hAnsi="Arial" w:cs="Arial"/>
          <w:color w:val="000000" w:themeColor="text1"/>
        </w:rPr>
        <w:t xml:space="preserve"> uptake</w:t>
      </w:r>
      <w:r w:rsidR="00CB62C1" w:rsidRPr="000A5A0E">
        <w:rPr>
          <w:rFonts w:ascii="Arial" w:hAnsi="Arial" w:cs="Arial"/>
          <w:color w:val="000000" w:themeColor="text1"/>
        </w:rPr>
        <w:t xml:space="preserve"> among people with lung disease. </w:t>
      </w:r>
    </w:p>
    <w:p w14:paraId="5AF5C248" w14:textId="684B30B7" w:rsidR="00B53780" w:rsidRPr="000A5A0E" w:rsidRDefault="00016952">
      <w:pPr>
        <w:rPr>
          <w:rFonts w:ascii="Arial" w:hAnsi="Arial" w:cs="Arial"/>
          <w:color w:val="000000" w:themeColor="text1"/>
        </w:rPr>
      </w:pPr>
      <w:r w:rsidRPr="000A5A0E">
        <w:rPr>
          <w:rFonts w:ascii="Arial" w:hAnsi="Arial" w:cs="Arial"/>
          <w:color w:val="000000" w:themeColor="text1"/>
        </w:rPr>
        <w:t xml:space="preserve">The survey </w:t>
      </w:r>
      <w:r w:rsidR="003A06A2" w:rsidRPr="000A5A0E">
        <w:rPr>
          <w:rFonts w:ascii="Arial" w:hAnsi="Arial" w:cs="Arial"/>
          <w:color w:val="000000" w:themeColor="text1"/>
        </w:rPr>
        <w:t xml:space="preserve">also </w:t>
      </w:r>
      <w:r w:rsidRPr="000A5A0E">
        <w:rPr>
          <w:rFonts w:ascii="Arial" w:hAnsi="Arial" w:cs="Arial"/>
          <w:color w:val="000000" w:themeColor="text1"/>
        </w:rPr>
        <w:t xml:space="preserve">revealed that 57% of </w:t>
      </w:r>
      <w:r w:rsidR="00926E69" w:rsidRPr="000A5A0E">
        <w:rPr>
          <w:rFonts w:ascii="Arial" w:hAnsi="Arial" w:cs="Arial"/>
          <w:color w:val="000000" w:themeColor="text1"/>
        </w:rPr>
        <w:t>respondents</w:t>
      </w:r>
      <w:r w:rsidRPr="000A5A0E">
        <w:rPr>
          <w:rFonts w:ascii="Arial" w:hAnsi="Arial" w:cs="Arial"/>
          <w:color w:val="000000" w:themeColor="text1"/>
        </w:rPr>
        <w:t xml:space="preserve"> did not know that </w:t>
      </w:r>
      <w:r w:rsidR="00926E69" w:rsidRPr="000A5A0E">
        <w:rPr>
          <w:rFonts w:ascii="Arial" w:hAnsi="Arial" w:cs="Arial"/>
          <w:color w:val="000000" w:themeColor="text1"/>
        </w:rPr>
        <w:t>pharmacies can take back inhaler</w:t>
      </w:r>
      <w:r w:rsidR="00413354" w:rsidRPr="000A5A0E">
        <w:rPr>
          <w:rFonts w:ascii="Arial" w:hAnsi="Arial" w:cs="Arial"/>
          <w:color w:val="000000" w:themeColor="text1"/>
        </w:rPr>
        <w:t>s</w:t>
      </w:r>
      <w:r w:rsidR="00926E69" w:rsidRPr="000A5A0E">
        <w:rPr>
          <w:rFonts w:ascii="Arial" w:hAnsi="Arial" w:cs="Arial"/>
          <w:color w:val="000000" w:themeColor="text1"/>
        </w:rPr>
        <w:t xml:space="preserve"> for recycling or for safe disposal. </w:t>
      </w:r>
      <w:r w:rsidR="00413354" w:rsidRPr="000A5A0E">
        <w:rPr>
          <w:rFonts w:ascii="Arial" w:hAnsi="Arial" w:cs="Arial"/>
          <w:color w:val="000000" w:themeColor="text1"/>
        </w:rPr>
        <w:t>Even of thos</w:t>
      </w:r>
      <w:r w:rsidR="00184F9A" w:rsidRPr="000A5A0E">
        <w:rPr>
          <w:rFonts w:ascii="Arial" w:hAnsi="Arial" w:cs="Arial"/>
          <w:color w:val="000000" w:themeColor="text1"/>
        </w:rPr>
        <w:t>e</w:t>
      </w:r>
      <w:r w:rsidR="00413354" w:rsidRPr="000A5A0E">
        <w:rPr>
          <w:rFonts w:ascii="Arial" w:hAnsi="Arial" w:cs="Arial"/>
          <w:color w:val="000000" w:themeColor="text1"/>
        </w:rPr>
        <w:t xml:space="preserve"> that were aware of this </w:t>
      </w:r>
      <w:r w:rsidR="00184F9A" w:rsidRPr="000A5A0E">
        <w:rPr>
          <w:rFonts w:ascii="Arial" w:hAnsi="Arial" w:cs="Arial"/>
          <w:color w:val="000000" w:themeColor="text1"/>
        </w:rPr>
        <w:t>service,</w:t>
      </w:r>
      <w:r w:rsidR="00413354" w:rsidRPr="000A5A0E">
        <w:rPr>
          <w:rFonts w:ascii="Arial" w:hAnsi="Arial" w:cs="Arial"/>
          <w:color w:val="000000" w:themeColor="text1"/>
        </w:rPr>
        <w:t xml:space="preserve"> </w:t>
      </w:r>
      <w:r w:rsidR="00184F9A" w:rsidRPr="000A5A0E">
        <w:rPr>
          <w:rFonts w:ascii="Arial" w:hAnsi="Arial" w:cs="Arial"/>
          <w:color w:val="000000" w:themeColor="text1"/>
        </w:rPr>
        <w:t>only</w:t>
      </w:r>
      <w:r w:rsidR="00413354" w:rsidRPr="000A5A0E">
        <w:rPr>
          <w:rFonts w:ascii="Arial" w:hAnsi="Arial" w:cs="Arial"/>
          <w:color w:val="000000" w:themeColor="text1"/>
        </w:rPr>
        <w:t xml:space="preserve"> </w:t>
      </w:r>
      <w:r w:rsidR="00184F9A" w:rsidRPr="000A5A0E">
        <w:rPr>
          <w:rFonts w:ascii="Arial" w:hAnsi="Arial" w:cs="Arial"/>
          <w:color w:val="000000" w:themeColor="text1"/>
        </w:rPr>
        <w:t xml:space="preserve">27% had returned their inhalers for recycling or safe disposal. </w:t>
      </w:r>
    </w:p>
    <w:p w14:paraId="7D2F0E45" w14:textId="151AC2CC" w:rsidR="00855E33" w:rsidRPr="000A5A0E" w:rsidRDefault="00082D10">
      <w:pPr>
        <w:rPr>
          <w:rFonts w:ascii="Arial" w:hAnsi="Arial" w:cs="Arial"/>
          <w:color w:val="000000" w:themeColor="text1"/>
        </w:rPr>
      </w:pPr>
      <w:r w:rsidRPr="000A5A0E">
        <w:rPr>
          <w:rFonts w:ascii="Arial" w:hAnsi="Arial" w:cs="Arial"/>
          <w:color w:val="000000" w:themeColor="text1"/>
        </w:rPr>
        <w:t xml:space="preserve">As well as </w:t>
      </w:r>
      <w:r w:rsidR="0024477D" w:rsidRPr="000A5A0E">
        <w:rPr>
          <w:rFonts w:ascii="Arial" w:hAnsi="Arial" w:cs="Arial"/>
          <w:color w:val="000000" w:themeColor="text1"/>
        </w:rPr>
        <w:t>identifying opportunities for better use of community pharmacy services, the survey has also revealed areas where people with lung disease think services could be improved.</w:t>
      </w:r>
      <w:r w:rsidR="00F225F2" w:rsidRPr="000A5A0E">
        <w:rPr>
          <w:rFonts w:ascii="Arial" w:hAnsi="Arial" w:cs="Arial"/>
          <w:color w:val="000000" w:themeColor="text1"/>
        </w:rPr>
        <w:t xml:space="preserve"> </w:t>
      </w:r>
      <w:r w:rsidR="001D7F2F" w:rsidRPr="000A5A0E">
        <w:rPr>
          <w:rFonts w:ascii="Arial" w:hAnsi="Arial" w:cs="Arial"/>
          <w:color w:val="000000" w:themeColor="text1"/>
        </w:rPr>
        <w:t xml:space="preserve">Figure </w:t>
      </w:r>
      <w:r w:rsidR="00EC418A" w:rsidRPr="000A5A0E">
        <w:rPr>
          <w:rFonts w:ascii="Arial" w:hAnsi="Arial" w:cs="Arial"/>
          <w:color w:val="000000" w:themeColor="text1"/>
        </w:rPr>
        <w:t>7</w:t>
      </w:r>
      <w:r w:rsidR="001D7F2F" w:rsidRPr="000A5A0E">
        <w:rPr>
          <w:rFonts w:ascii="Arial" w:hAnsi="Arial" w:cs="Arial"/>
          <w:color w:val="000000" w:themeColor="text1"/>
        </w:rPr>
        <w:t xml:space="preserve"> shows th</w:t>
      </w:r>
      <w:r w:rsidR="009E0172" w:rsidRPr="000A5A0E">
        <w:rPr>
          <w:rFonts w:ascii="Arial" w:hAnsi="Arial" w:cs="Arial"/>
          <w:color w:val="000000" w:themeColor="text1"/>
        </w:rPr>
        <w:t xml:space="preserve">at </w:t>
      </w:r>
      <w:r w:rsidR="00E53B7B" w:rsidRPr="000A5A0E">
        <w:rPr>
          <w:rFonts w:ascii="Arial" w:hAnsi="Arial" w:cs="Arial"/>
          <w:color w:val="000000" w:themeColor="text1"/>
        </w:rPr>
        <w:t>71</w:t>
      </w:r>
      <w:r w:rsidR="009E0172" w:rsidRPr="000A5A0E">
        <w:rPr>
          <w:rFonts w:ascii="Arial" w:hAnsi="Arial" w:cs="Arial"/>
          <w:color w:val="000000" w:themeColor="text1"/>
        </w:rPr>
        <w:t xml:space="preserve">% of respondents felt that </w:t>
      </w:r>
      <w:r w:rsidR="00EC364E" w:rsidRPr="000A5A0E">
        <w:rPr>
          <w:rFonts w:ascii="Arial" w:hAnsi="Arial" w:cs="Arial"/>
          <w:color w:val="000000" w:themeColor="text1"/>
        </w:rPr>
        <w:t xml:space="preserve">one or more service could be improved. </w:t>
      </w:r>
      <w:r w:rsidR="00655AED" w:rsidRPr="000A5A0E">
        <w:rPr>
          <w:rFonts w:ascii="Arial" w:hAnsi="Arial" w:cs="Arial"/>
          <w:color w:val="000000" w:themeColor="text1"/>
        </w:rPr>
        <w:t>Over a third though</w:t>
      </w:r>
      <w:r w:rsidR="00CF1F65" w:rsidRPr="000A5A0E">
        <w:rPr>
          <w:rFonts w:ascii="Arial" w:hAnsi="Arial" w:cs="Arial"/>
          <w:color w:val="000000" w:themeColor="text1"/>
        </w:rPr>
        <w:t>t</w:t>
      </w:r>
      <w:r w:rsidR="00655AED" w:rsidRPr="000A5A0E">
        <w:rPr>
          <w:rFonts w:ascii="Arial" w:hAnsi="Arial" w:cs="Arial"/>
          <w:color w:val="000000" w:themeColor="text1"/>
        </w:rPr>
        <w:t xml:space="preserve"> recycling/returning old medicine needed improvement. This is </w:t>
      </w:r>
      <w:r w:rsidR="002D1C8C" w:rsidRPr="000A5A0E">
        <w:rPr>
          <w:rFonts w:ascii="Arial" w:hAnsi="Arial" w:cs="Arial"/>
          <w:color w:val="000000" w:themeColor="text1"/>
        </w:rPr>
        <w:t xml:space="preserve">unsurprising given the low utilisation of this service and may be due to the low awareness of its </w:t>
      </w:r>
      <w:r w:rsidR="00CF1F65" w:rsidRPr="000A5A0E">
        <w:rPr>
          <w:rFonts w:ascii="Arial" w:hAnsi="Arial" w:cs="Arial"/>
          <w:color w:val="000000" w:themeColor="text1"/>
        </w:rPr>
        <w:t>availability</w:t>
      </w:r>
      <w:r w:rsidR="002D1C8C" w:rsidRPr="000A5A0E">
        <w:rPr>
          <w:rFonts w:ascii="Arial" w:hAnsi="Arial" w:cs="Arial"/>
          <w:color w:val="000000" w:themeColor="text1"/>
        </w:rPr>
        <w:t xml:space="preserve">. </w:t>
      </w:r>
    </w:p>
    <w:p w14:paraId="1B2E6F79" w14:textId="3EAFD2EB" w:rsidR="0004658D" w:rsidRPr="000A5A0E" w:rsidRDefault="0004658D" w:rsidP="0004658D">
      <w:pPr>
        <w:pStyle w:val="Caption"/>
        <w:keepNext/>
        <w:rPr>
          <w:rFonts w:ascii="Arial" w:hAnsi="Arial" w:cs="Arial"/>
          <w:color w:val="000000" w:themeColor="text1"/>
        </w:rPr>
      </w:pPr>
      <w:r w:rsidRPr="000A5A0E">
        <w:rPr>
          <w:rFonts w:ascii="Arial" w:hAnsi="Arial" w:cs="Arial"/>
          <w:color w:val="000000" w:themeColor="text1"/>
        </w:rPr>
        <w:t xml:space="preserve">Figure </w:t>
      </w:r>
      <w:r w:rsidR="00EC418A" w:rsidRPr="000A5A0E">
        <w:rPr>
          <w:rFonts w:ascii="Arial" w:hAnsi="Arial" w:cs="Arial"/>
          <w:color w:val="000000" w:themeColor="text1"/>
        </w:rPr>
        <w:t>7</w:t>
      </w:r>
      <w:r w:rsidRPr="000A5A0E">
        <w:rPr>
          <w:rFonts w:ascii="Arial" w:hAnsi="Arial" w:cs="Arial"/>
          <w:color w:val="000000" w:themeColor="text1"/>
        </w:rPr>
        <w:fldChar w:fldCharType="begin"/>
      </w:r>
      <w:r w:rsidRPr="000A5A0E">
        <w:rPr>
          <w:rFonts w:ascii="Arial" w:hAnsi="Arial" w:cs="Arial"/>
          <w:color w:val="000000" w:themeColor="text1"/>
        </w:rPr>
        <w:instrText xml:space="preserve"> SEQ Figure \* ARABIC </w:instrText>
      </w:r>
      <w:r w:rsidRPr="000A5A0E">
        <w:rPr>
          <w:rFonts w:ascii="Arial" w:hAnsi="Arial" w:cs="Arial"/>
          <w:color w:val="000000" w:themeColor="text1"/>
        </w:rPr>
        <w:fldChar w:fldCharType="separate"/>
      </w:r>
      <w:r w:rsidRPr="000A5A0E">
        <w:rPr>
          <w:rFonts w:ascii="Arial" w:hAnsi="Arial" w:cs="Arial"/>
          <w:noProof/>
          <w:color w:val="000000" w:themeColor="text1"/>
        </w:rPr>
        <w:t>6</w:t>
      </w:r>
      <w:r w:rsidRPr="000A5A0E">
        <w:rPr>
          <w:rFonts w:ascii="Arial" w:hAnsi="Arial" w:cs="Arial"/>
          <w:color w:val="000000" w:themeColor="text1"/>
        </w:rPr>
        <w:fldChar w:fldCharType="end"/>
      </w:r>
      <w:r w:rsidRPr="000A5A0E">
        <w:rPr>
          <w:rFonts w:ascii="Arial" w:hAnsi="Arial" w:cs="Arial"/>
          <w:color w:val="000000" w:themeColor="text1"/>
        </w:rPr>
        <w:t>: Community pharmacy services which could be improved</w:t>
      </w:r>
    </w:p>
    <w:p w14:paraId="682F82DB" w14:textId="43559DD5" w:rsidR="004D35BE" w:rsidRPr="000A5A0E" w:rsidRDefault="004D35BE">
      <w:pPr>
        <w:rPr>
          <w:rFonts w:ascii="Arial" w:hAnsi="Arial" w:cs="Arial"/>
          <w:color w:val="000000" w:themeColor="text1"/>
        </w:rPr>
      </w:pPr>
      <w:r w:rsidRPr="000A5A0E">
        <w:rPr>
          <w:rFonts w:ascii="Arial" w:hAnsi="Arial" w:cs="Arial"/>
          <w:noProof/>
          <w:color w:val="000000" w:themeColor="text1"/>
        </w:rPr>
        <w:drawing>
          <wp:inline distT="0" distB="0" distL="0" distR="0" wp14:anchorId="4694BF4F" wp14:editId="23526B09">
            <wp:extent cx="6248400" cy="2686050"/>
            <wp:effectExtent l="0" t="0" r="0" b="0"/>
            <wp:docPr id="11" name="Chart 11">
              <a:extLst xmlns:a="http://schemas.openxmlformats.org/drawingml/2006/main">
                <a:ext uri="{FF2B5EF4-FFF2-40B4-BE49-F238E27FC236}">
                  <a16:creationId xmlns:a16="http://schemas.microsoft.com/office/drawing/2014/main" id="{85EB3768-C319-4529-B69B-7AA1BEF8A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9D20A1" w14:textId="5BB43113" w:rsidR="00D26F73" w:rsidRPr="000A5A0E" w:rsidRDefault="00EC6EAA">
      <w:pPr>
        <w:rPr>
          <w:rFonts w:ascii="Arial" w:hAnsi="Arial" w:cs="Arial"/>
          <w:color w:val="000000" w:themeColor="text1"/>
        </w:rPr>
      </w:pPr>
      <w:r w:rsidRPr="000A5A0E">
        <w:rPr>
          <w:rFonts w:ascii="Arial" w:hAnsi="Arial" w:cs="Arial"/>
          <w:color w:val="000000" w:themeColor="text1"/>
        </w:rPr>
        <w:t>The survey has shown that c</w:t>
      </w:r>
      <w:r w:rsidR="002D1C8C" w:rsidRPr="000A5A0E">
        <w:rPr>
          <w:rFonts w:ascii="Arial" w:hAnsi="Arial" w:cs="Arial"/>
          <w:color w:val="000000" w:themeColor="text1"/>
        </w:rPr>
        <w:t xml:space="preserve">ommunity pharmacy </w:t>
      </w:r>
      <w:r w:rsidR="00513744" w:rsidRPr="000A5A0E">
        <w:rPr>
          <w:rFonts w:ascii="Arial" w:hAnsi="Arial" w:cs="Arial"/>
          <w:color w:val="000000" w:themeColor="text1"/>
        </w:rPr>
        <w:t xml:space="preserve">is </w:t>
      </w:r>
      <w:r w:rsidR="002D1C8C" w:rsidRPr="000A5A0E">
        <w:rPr>
          <w:rFonts w:ascii="Arial" w:hAnsi="Arial" w:cs="Arial"/>
          <w:color w:val="000000" w:themeColor="text1"/>
        </w:rPr>
        <w:t>more</w:t>
      </w:r>
      <w:r w:rsidR="00433EC8" w:rsidRPr="000A5A0E">
        <w:rPr>
          <w:rFonts w:ascii="Arial" w:hAnsi="Arial" w:cs="Arial"/>
          <w:color w:val="000000" w:themeColor="text1"/>
        </w:rPr>
        <w:t xml:space="preserve"> convenient for people with lung </w:t>
      </w:r>
      <w:r w:rsidR="00506B69" w:rsidRPr="000A5A0E">
        <w:rPr>
          <w:rFonts w:ascii="Arial" w:hAnsi="Arial" w:cs="Arial"/>
          <w:color w:val="000000" w:themeColor="text1"/>
        </w:rPr>
        <w:t>disease,</w:t>
      </w:r>
      <w:r w:rsidR="002D1C8C" w:rsidRPr="000A5A0E">
        <w:rPr>
          <w:rFonts w:ascii="Arial" w:hAnsi="Arial" w:cs="Arial"/>
          <w:color w:val="000000" w:themeColor="text1"/>
        </w:rPr>
        <w:t xml:space="preserve"> </w:t>
      </w:r>
      <w:r w:rsidR="00F7508E" w:rsidRPr="000A5A0E">
        <w:rPr>
          <w:rFonts w:ascii="Arial" w:hAnsi="Arial" w:cs="Arial"/>
          <w:color w:val="000000" w:themeColor="text1"/>
        </w:rPr>
        <w:t>but current services are underutilised and could be improved. This is important because</w:t>
      </w:r>
      <w:r w:rsidR="002D1C8C" w:rsidRPr="000A5A0E">
        <w:rPr>
          <w:rFonts w:ascii="Arial" w:hAnsi="Arial" w:cs="Arial"/>
          <w:color w:val="000000" w:themeColor="text1"/>
        </w:rPr>
        <w:t xml:space="preserve"> </w:t>
      </w:r>
      <w:r w:rsidR="00433EC8" w:rsidRPr="000A5A0E">
        <w:rPr>
          <w:rFonts w:ascii="Arial" w:hAnsi="Arial" w:cs="Arial"/>
          <w:color w:val="000000" w:themeColor="text1"/>
        </w:rPr>
        <w:t xml:space="preserve">accessing </w:t>
      </w:r>
      <w:r w:rsidR="002D1C8C" w:rsidRPr="000A5A0E">
        <w:rPr>
          <w:rFonts w:ascii="Arial" w:hAnsi="Arial" w:cs="Arial"/>
          <w:color w:val="000000" w:themeColor="text1"/>
        </w:rPr>
        <w:t>vital</w:t>
      </w:r>
      <w:r w:rsidR="00433EC8" w:rsidRPr="000A5A0E">
        <w:rPr>
          <w:rFonts w:ascii="Arial" w:hAnsi="Arial" w:cs="Arial"/>
          <w:color w:val="000000" w:themeColor="text1"/>
        </w:rPr>
        <w:t xml:space="preserve"> </w:t>
      </w:r>
      <w:r w:rsidR="00433EC8" w:rsidRPr="000A5A0E">
        <w:rPr>
          <w:rFonts w:ascii="Arial" w:hAnsi="Arial" w:cs="Arial"/>
          <w:color w:val="000000" w:themeColor="text1"/>
        </w:rPr>
        <w:lastRenderedPageBreak/>
        <w:t>services through</w:t>
      </w:r>
      <w:r w:rsidR="00513744" w:rsidRPr="000A5A0E">
        <w:rPr>
          <w:rFonts w:ascii="Arial" w:hAnsi="Arial" w:cs="Arial"/>
          <w:color w:val="000000" w:themeColor="text1"/>
        </w:rPr>
        <w:t xml:space="preserve"> </w:t>
      </w:r>
      <w:r w:rsidR="00F7508E" w:rsidRPr="000A5A0E">
        <w:rPr>
          <w:rFonts w:ascii="Arial" w:hAnsi="Arial" w:cs="Arial"/>
          <w:color w:val="000000" w:themeColor="text1"/>
        </w:rPr>
        <w:t>community pharmacy</w:t>
      </w:r>
      <w:r w:rsidR="00433EC8" w:rsidRPr="000A5A0E">
        <w:rPr>
          <w:rFonts w:ascii="Arial" w:hAnsi="Arial" w:cs="Arial"/>
          <w:color w:val="000000" w:themeColor="text1"/>
        </w:rPr>
        <w:t xml:space="preserve"> may help improve </w:t>
      </w:r>
      <w:r w:rsidR="00513744" w:rsidRPr="000A5A0E">
        <w:rPr>
          <w:rFonts w:ascii="Arial" w:hAnsi="Arial" w:cs="Arial"/>
          <w:color w:val="000000" w:themeColor="text1"/>
        </w:rPr>
        <w:t xml:space="preserve">health </w:t>
      </w:r>
      <w:r w:rsidR="00433EC8" w:rsidRPr="000A5A0E">
        <w:rPr>
          <w:rFonts w:ascii="Arial" w:hAnsi="Arial" w:cs="Arial"/>
          <w:color w:val="000000" w:themeColor="text1"/>
        </w:rPr>
        <w:t>outcomes (through greater uptake of these services more br</w:t>
      </w:r>
      <w:r w:rsidR="00CE0566" w:rsidRPr="000A5A0E">
        <w:rPr>
          <w:rFonts w:ascii="Arial" w:hAnsi="Arial" w:cs="Arial"/>
          <w:color w:val="000000" w:themeColor="text1"/>
        </w:rPr>
        <w:t>o</w:t>
      </w:r>
      <w:r w:rsidR="00433EC8" w:rsidRPr="000A5A0E">
        <w:rPr>
          <w:rFonts w:ascii="Arial" w:hAnsi="Arial" w:cs="Arial"/>
          <w:color w:val="000000" w:themeColor="text1"/>
        </w:rPr>
        <w:t>adly) and</w:t>
      </w:r>
      <w:r w:rsidR="00527909" w:rsidRPr="000A5A0E">
        <w:rPr>
          <w:rFonts w:ascii="Arial" w:hAnsi="Arial" w:cs="Arial"/>
          <w:color w:val="000000" w:themeColor="text1"/>
        </w:rPr>
        <w:t xml:space="preserve"> help free up resources in other parts of the NHS</w:t>
      </w:r>
      <w:r w:rsidR="00CE0566" w:rsidRPr="000A5A0E">
        <w:rPr>
          <w:rFonts w:ascii="Arial" w:hAnsi="Arial" w:cs="Arial"/>
          <w:color w:val="000000" w:themeColor="text1"/>
        </w:rPr>
        <w:t>.</w:t>
      </w:r>
    </w:p>
    <w:p w14:paraId="0C19AFF8" w14:textId="016DE5FF" w:rsidR="004176C4" w:rsidRPr="000A5A0E" w:rsidRDefault="004176C4" w:rsidP="00474597">
      <w:pPr>
        <w:pStyle w:val="Heading1"/>
        <w:rPr>
          <w:rFonts w:ascii="Arial" w:hAnsi="Arial" w:cs="Arial"/>
          <w:i/>
          <w:iCs/>
          <w:color w:val="000000" w:themeColor="text1"/>
          <w:sz w:val="24"/>
          <w:szCs w:val="24"/>
        </w:rPr>
      </w:pPr>
      <w:bookmarkStart w:id="5" w:name="_Toc58838433"/>
      <w:r w:rsidRPr="000A5A0E">
        <w:rPr>
          <w:rFonts w:ascii="Arial" w:hAnsi="Arial" w:cs="Arial"/>
          <w:b/>
          <w:bCs/>
          <w:color w:val="000000" w:themeColor="text1"/>
          <w:sz w:val="24"/>
          <w:szCs w:val="24"/>
        </w:rPr>
        <w:t xml:space="preserve">Section 4: </w:t>
      </w:r>
      <w:r w:rsidRPr="000A5A0E">
        <w:rPr>
          <w:rFonts w:ascii="Arial" w:hAnsi="Arial" w:cs="Arial"/>
          <w:i/>
          <w:iCs/>
          <w:color w:val="000000" w:themeColor="text1"/>
          <w:sz w:val="24"/>
          <w:szCs w:val="24"/>
        </w:rPr>
        <w:t xml:space="preserve">Expanding community pharmacy services to </w:t>
      </w:r>
      <w:r w:rsidR="00325F51" w:rsidRPr="000A5A0E">
        <w:rPr>
          <w:rFonts w:ascii="Arial" w:hAnsi="Arial" w:cs="Arial"/>
          <w:i/>
          <w:iCs/>
          <w:color w:val="000000" w:themeColor="text1"/>
          <w:sz w:val="24"/>
          <w:szCs w:val="24"/>
        </w:rPr>
        <w:t xml:space="preserve">better </w:t>
      </w:r>
      <w:r w:rsidRPr="000A5A0E">
        <w:rPr>
          <w:rFonts w:ascii="Arial" w:hAnsi="Arial" w:cs="Arial"/>
          <w:i/>
          <w:iCs/>
          <w:color w:val="000000" w:themeColor="text1"/>
          <w:sz w:val="24"/>
          <w:szCs w:val="24"/>
        </w:rPr>
        <w:t>meet the needs of people with lung disease</w:t>
      </w:r>
      <w:bookmarkEnd w:id="5"/>
    </w:p>
    <w:p w14:paraId="6B3D2340" w14:textId="77777777" w:rsidR="004D35BE" w:rsidRPr="000A5A0E" w:rsidRDefault="004D35BE" w:rsidP="004D35BE">
      <w:pPr>
        <w:rPr>
          <w:rFonts w:ascii="Arial" w:hAnsi="Arial" w:cs="Arial"/>
          <w:color w:val="000000" w:themeColor="text1"/>
        </w:rPr>
      </w:pPr>
    </w:p>
    <w:p w14:paraId="2B0866BE" w14:textId="77777777" w:rsidR="00F775CD" w:rsidRPr="000A5A0E" w:rsidRDefault="00476108" w:rsidP="004176C4">
      <w:pPr>
        <w:rPr>
          <w:rFonts w:ascii="Arial" w:hAnsi="Arial" w:cs="Arial"/>
          <w:color w:val="000000" w:themeColor="text1"/>
        </w:rPr>
      </w:pPr>
      <w:proofErr w:type="gramStart"/>
      <w:r w:rsidRPr="000A5A0E">
        <w:rPr>
          <w:rFonts w:ascii="Arial" w:hAnsi="Arial" w:cs="Arial"/>
          <w:color w:val="000000" w:themeColor="text1"/>
        </w:rPr>
        <w:t>The huge majority of</w:t>
      </w:r>
      <w:proofErr w:type="gramEnd"/>
      <w:r w:rsidRPr="000A5A0E">
        <w:rPr>
          <w:rFonts w:ascii="Arial" w:hAnsi="Arial" w:cs="Arial"/>
          <w:color w:val="000000" w:themeColor="text1"/>
        </w:rPr>
        <w:t xml:space="preserve"> respondents (</w:t>
      </w:r>
      <w:r w:rsidR="004176C4" w:rsidRPr="000A5A0E">
        <w:rPr>
          <w:rFonts w:ascii="Arial" w:hAnsi="Arial" w:cs="Arial"/>
          <w:color w:val="000000" w:themeColor="text1"/>
        </w:rPr>
        <w:t>86</w:t>
      </w:r>
      <w:r w:rsidRPr="000A5A0E">
        <w:rPr>
          <w:rFonts w:ascii="Arial" w:hAnsi="Arial" w:cs="Arial"/>
          <w:color w:val="000000" w:themeColor="text1"/>
        </w:rPr>
        <w:t>%)</w:t>
      </w:r>
      <w:r w:rsidR="004176C4" w:rsidRPr="000A5A0E">
        <w:rPr>
          <w:rFonts w:ascii="Arial" w:hAnsi="Arial" w:cs="Arial"/>
          <w:color w:val="000000" w:themeColor="text1"/>
        </w:rPr>
        <w:t xml:space="preserve"> felt there were more services that community pharmacies could offer. Just over half felt that help after an exacerbation or support managing an exacerbation would enable better management of their lung condition. Similarly, 52% stated </w:t>
      </w:r>
      <w:r w:rsidR="00BA570F" w:rsidRPr="000A5A0E">
        <w:rPr>
          <w:rFonts w:ascii="Arial" w:hAnsi="Arial" w:cs="Arial"/>
          <w:color w:val="000000" w:themeColor="text1"/>
        </w:rPr>
        <w:t xml:space="preserve">that </w:t>
      </w:r>
      <w:r w:rsidR="004176C4" w:rsidRPr="000A5A0E">
        <w:rPr>
          <w:rFonts w:ascii="Arial" w:hAnsi="Arial" w:cs="Arial"/>
          <w:color w:val="000000" w:themeColor="text1"/>
        </w:rPr>
        <w:t>direct referral to their GP from the pharmacist</w:t>
      </w:r>
      <w:r w:rsidR="00EF16FE" w:rsidRPr="000A5A0E">
        <w:rPr>
          <w:rFonts w:ascii="Arial" w:hAnsi="Arial" w:cs="Arial"/>
          <w:color w:val="000000" w:themeColor="text1"/>
        </w:rPr>
        <w:t xml:space="preserve"> when they need</w:t>
      </w:r>
      <w:r w:rsidR="00C5200C" w:rsidRPr="000A5A0E">
        <w:rPr>
          <w:rFonts w:ascii="Arial" w:hAnsi="Arial" w:cs="Arial"/>
          <w:color w:val="000000" w:themeColor="text1"/>
        </w:rPr>
        <w:t>ed</w:t>
      </w:r>
      <w:r w:rsidR="00EF16FE" w:rsidRPr="000A5A0E">
        <w:rPr>
          <w:rFonts w:ascii="Arial" w:hAnsi="Arial" w:cs="Arial"/>
          <w:color w:val="000000" w:themeColor="text1"/>
        </w:rPr>
        <w:t xml:space="preserve"> more support</w:t>
      </w:r>
      <w:r w:rsidR="00BA570F" w:rsidRPr="000A5A0E">
        <w:rPr>
          <w:rFonts w:ascii="Arial" w:hAnsi="Arial" w:cs="Arial"/>
          <w:color w:val="000000" w:themeColor="text1"/>
        </w:rPr>
        <w:t xml:space="preserve"> would be hel</w:t>
      </w:r>
      <w:r w:rsidR="00E44C2D" w:rsidRPr="000A5A0E">
        <w:rPr>
          <w:rFonts w:ascii="Arial" w:hAnsi="Arial" w:cs="Arial"/>
          <w:color w:val="000000" w:themeColor="text1"/>
        </w:rPr>
        <w:t>pful</w:t>
      </w:r>
      <w:r w:rsidR="00EF16FE" w:rsidRPr="000A5A0E">
        <w:rPr>
          <w:rFonts w:ascii="Arial" w:hAnsi="Arial" w:cs="Arial"/>
          <w:color w:val="000000" w:themeColor="text1"/>
        </w:rPr>
        <w:t xml:space="preserve">. </w:t>
      </w:r>
      <w:r w:rsidR="001F3533" w:rsidRPr="000A5A0E">
        <w:rPr>
          <w:rFonts w:ascii="Arial" w:hAnsi="Arial" w:cs="Arial"/>
          <w:color w:val="000000" w:themeColor="text1"/>
        </w:rPr>
        <w:t>Although not covered in the question</w:t>
      </w:r>
      <w:r w:rsidR="00C751EB" w:rsidRPr="000A5A0E">
        <w:rPr>
          <w:rFonts w:ascii="Arial" w:hAnsi="Arial" w:cs="Arial"/>
          <w:color w:val="000000" w:themeColor="text1"/>
        </w:rPr>
        <w:t>, the open text box revealed that many people would like signposting or access to support groups incl</w:t>
      </w:r>
      <w:r w:rsidR="005D1F2D" w:rsidRPr="000A5A0E">
        <w:rPr>
          <w:rFonts w:ascii="Arial" w:hAnsi="Arial" w:cs="Arial"/>
          <w:color w:val="000000" w:themeColor="text1"/>
        </w:rPr>
        <w:t xml:space="preserve">uding </w:t>
      </w:r>
      <w:r w:rsidR="00F76724" w:rsidRPr="000A5A0E">
        <w:rPr>
          <w:rFonts w:ascii="Arial" w:hAnsi="Arial" w:cs="Arial"/>
          <w:color w:val="000000" w:themeColor="text1"/>
        </w:rPr>
        <w:t>emotional support, exercise</w:t>
      </w:r>
      <w:r w:rsidR="00EF16FE" w:rsidRPr="000A5A0E">
        <w:rPr>
          <w:rFonts w:ascii="Arial" w:hAnsi="Arial" w:cs="Arial"/>
          <w:color w:val="000000" w:themeColor="text1"/>
        </w:rPr>
        <w:t xml:space="preserve"> </w:t>
      </w:r>
      <w:r w:rsidR="00100B9A" w:rsidRPr="000A5A0E">
        <w:rPr>
          <w:rFonts w:ascii="Arial" w:hAnsi="Arial" w:cs="Arial"/>
          <w:color w:val="000000" w:themeColor="text1"/>
        </w:rPr>
        <w:t>and pulmonary rehab</w:t>
      </w:r>
      <w:r w:rsidR="003C12FB" w:rsidRPr="000A5A0E">
        <w:rPr>
          <w:rFonts w:ascii="Arial" w:hAnsi="Arial" w:cs="Arial"/>
          <w:color w:val="000000" w:themeColor="text1"/>
        </w:rPr>
        <w:t>.</w:t>
      </w:r>
      <w:r w:rsidR="00EF16FE" w:rsidRPr="000A5A0E">
        <w:rPr>
          <w:rFonts w:ascii="Arial" w:hAnsi="Arial" w:cs="Arial"/>
          <w:color w:val="000000" w:themeColor="text1"/>
        </w:rPr>
        <w:t xml:space="preserve"> </w:t>
      </w:r>
    </w:p>
    <w:p w14:paraId="319097FA" w14:textId="5623D53A" w:rsidR="00F775CD" w:rsidRPr="000A5A0E" w:rsidRDefault="00824132" w:rsidP="004176C4">
      <w:pPr>
        <w:rPr>
          <w:rFonts w:ascii="Arial" w:hAnsi="Arial" w:cs="Arial"/>
          <w:i/>
          <w:color w:val="000000" w:themeColor="text1"/>
        </w:rPr>
      </w:pPr>
      <w:r w:rsidRPr="000A5A0E">
        <w:rPr>
          <w:rFonts w:ascii="Arial" w:hAnsi="Arial" w:cs="Arial"/>
          <w:i/>
          <w:iCs/>
          <w:color w:val="000000" w:themeColor="text1"/>
        </w:rPr>
        <w:t>“</w:t>
      </w:r>
      <w:r w:rsidR="00F775CD" w:rsidRPr="000A5A0E">
        <w:rPr>
          <w:rFonts w:ascii="Arial" w:hAnsi="Arial" w:cs="Arial"/>
          <w:i/>
          <w:color w:val="000000" w:themeColor="text1"/>
        </w:rPr>
        <w:t>Signposting for self</w:t>
      </w:r>
      <w:r w:rsidRPr="000A5A0E">
        <w:rPr>
          <w:rFonts w:ascii="Arial" w:hAnsi="Arial" w:cs="Arial"/>
          <w:i/>
          <w:iCs/>
          <w:color w:val="000000" w:themeColor="text1"/>
        </w:rPr>
        <w:t>-</w:t>
      </w:r>
      <w:r w:rsidR="00F775CD" w:rsidRPr="000A5A0E">
        <w:rPr>
          <w:rFonts w:ascii="Arial" w:hAnsi="Arial" w:cs="Arial"/>
          <w:i/>
          <w:color w:val="000000" w:themeColor="text1"/>
        </w:rPr>
        <w:t>help groups, advice around weight control and healthy eating, where to get mental health support</w:t>
      </w:r>
      <w:r w:rsidR="00F775CD" w:rsidRPr="000A5A0E">
        <w:rPr>
          <w:rFonts w:ascii="Arial" w:hAnsi="Arial" w:cs="Arial"/>
          <w:i/>
          <w:iCs/>
          <w:color w:val="000000" w:themeColor="text1"/>
        </w:rPr>
        <w:t>.</w:t>
      </w:r>
      <w:r w:rsidRPr="000A5A0E">
        <w:rPr>
          <w:rFonts w:ascii="Arial" w:hAnsi="Arial" w:cs="Arial"/>
          <w:i/>
          <w:iCs/>
          <w:color w:val="000000" w:themeColor="text1"/>
        </w:rPr>
        <w:t>”</w:t>
      </w:r>
    </w:p>
    <w:p w14:paraId="50807F8E" w14:textId="7C5A5C37" w:rsidR="004176C4" w:rsidRPr="000A5A0E" w:rsidRDefault="00E44C2D" w:rsidP="004176C4">
      <w:pPr>
        <w:rPr>
          <w:rFonts w:ascii="Arial" w:hAnsi="Arial" w:cs="Arial"/>
          <w:color w:val="000000" w:themeColor="text1"/>
        </w:rPr>
      </w:pPr>
      <w:r w:rsidRPr="000A5A0E">
        <w:rPr>
          <w:rFonts w:ascii="Arial" w:hAnsi="Arial" w:cs="Arial"/>
          <w:color w:val="000000" w:themeColor="text1"/>
        </w:rPr>
        <w:t xml:space="preserve">Access to diagnostics and monitoring tools also came out as important with </w:t>
      </w:r>
      <w:r w:rsidR="004176C4" w:rsidRPr="000A5A0E">
        <w:rPr>
          <w:rFonts w:ascii="Arial" w:hAnsi="Arial" w:cs="Arial"/>
          <w:color w:val="000000" w:themeColor="text1"/>
        </w:rPr>
        <w:t xml:space="preserve">47% </w:t>
      </w:r>
      <w:r w:rsidRPr="000A5A0E">
        <w:rPr>
          <w:rFonts w:ascii="Arial" w:hAnsi="Arial" w:cs="Arial"/>
          <w:color w:val="000000" w:themeColor="text1"/>
        </w:rPr>
        <w:t xml:space="preserve">stating they would like </w:t>
      </w:r>
      <w:r w:rsidR="004176C4" w:rsidRPr="000A5A0E">
        <w:rPr>
          <w:rFonts w:ascii="Arial" w:hAnsi="Arial" w:cs="Arial"/>
          <w:color w:val="000000" w:themeColor="text1"/>
        </w:rPr>
        <w:t>access to lung function tests</w:t>
      </w:r>
      <w:r w:rsidR="00C5200C" w:rsidRPr="000A5A0E">
        <w:rPr>
          <w:rFonts w:ascii="Arial" w:hAnsi="Arial" w:cs="Arial"/>
          <w:color w:val="000000" w:themeColor="text1"/>
        </w:rPr>
        <w:t xml:space="preserve"> at their community pharmacy</w:t>
      </w:r>
      <w:r w:rsidRPr="000A5A0E">
        <w:rPr>
          <w:rFonts w:ascii="Arial" w:hAnsi="Arial" w:cs="Arial"/>
          <w:color w:val="000000" w:themeColor="text1"/>
        </w:rPr>
        <w:t>. Lastly</w:t>
      </w:r>
      <w:r w:rsidR="00C5200C" w:rsidRPr="000A5A0E">
        <w:rPr>
          <w:rFonts w:ascii="Arial" w:hAnsi="Arial" w:cs="Arial"/>
          <w:color w:val="000000" w:themeColor="text1"/>
        </w:rPr>
        <w:t>,</w:t>
      </w:r>
      <w:r w:rsidR="004176C4" w:rsidRPr="000A5A0E">
        <w:rPr>
          <w:rFonts w:ascii="Arial" w:hAnsi="Arial" w:cs="Arial"/>
          <w:color w:val="000000" w:themeColor="text1"/>
        </w:rPr>
        <w:t xml:space="preserve"> 42%</w:t>
      </w:r>
      <w:r w:rsidRPr="000A5A0E">
        <w:rPr>
          <w:rFonts w:ascii="Arial" w:hAnsi="Arial" w:cs="Arial"/>
          <w:color w:val="000000" w:themeColor="text1"/>
        </w:rPr>
        <w:t xml:space="preserve"> though</w:t>
      </w:r>
      <w:r w:rsidR="00912F38" w:rsidRPr="000A5A0E">
        <w:rPr>
          <w:rFonts w:ascii="Arial" w:hAnsi="Arial" w:cs="Arial"/>
          <w:color w:val="000000" w:themeColor="text1"/>
        </w:rPr>
        <w:t>t</w:t>
      </w:r>
      <w:r w:rsidRPr="000A5A0E">
        <w:rPr>
          <w:rFonts w:ascii="Arial" w:hAnsi="Arial" w:cs="Arial"/>
          <w:color w:val="000000" w:themeColor="text1"/>
        </w:rPr>
        <w:t xml:space="preserve"> an</w:t>
      </w:r>
      <w:r w:rsidR="004176C4" w:rsidRPr="000A5A0E">
        <w:rPr>
          <w:rFonts w:ascii="Arial" w:hAnsi="Arial" w:cs="Arial"/>
          <w:color w:val="000000" w:themeColor="text1"/>
        </w:rPr>
        <w:t xml:space="preserve"> annual review of medication with a healthcare professional</w:t>
      </w:r>
      <w:r w:rsidRPr="000A5A0E">
        <w:rPr>
          <w:rFonts w:ascii="Arial" w:hAnsi="Arial" w:cs="Arial"/>
          <w:color w:val="000000" w:themeColor="text1"/>
        </w:rPr>
        <w:t xml:space="preserve"> available at their community pharmacy would help </w:t>
      </w:r>
      <w:r w:rsidR="00161F8C" w:rsidRPr="000A5A0E">
        <w:rPr>
          <w:rFonts w:ascii="Arial" w:hAnsi="Arial" w:cs="Arial"/>
          <w:color w:val="000000" w:themeColor="text1"/>
        </w:rPr>
        <w:t xml:space="preserve">support </w:t>
      </w:r>
      <w:r w:rsidRPr="000A5A0E">
        <w:rPr>
          <w:rFonts w:ascii="Arial" w:hAnsi="Arial" w:cs="Arial"/>
          <w:color w:val="000000" w:themeColor="text1"/>
        </w:rPr>
        <w:t>better self-manage</w:t>
      </w:r>
      <w:r w:rsidR="00161F8C" w:rsidRPr="000A5A0E">
        <w:rPr>
          <w:rFonts w:ascii="Arial" w:hAnsi="Arial" w:cs="Arial"/>
          <w:color w:val="000000" w:themeColor="text1"/>
        </w:rPr>
        <w:t xml:space="preserve">ment. </w:t>
      </w:r>
      <w:r w:rsidR="00042F25" w:rsidRPr="000A5A0E">
        <w:rPr>
          <w:rFonts w:ascii="Arial" w:hAnsi="Arial" w:cs="Arial"/>
          <w:color w:val="000000" w:themeColor="text1"/>
        </w:rPr>
        <w:t xml:space="preserve">Therefore, expanding the services offered by community pharmacies would better meet the needs of people with lung disease. </w:t>
      </w:r>
    </w:p>
    <w:p w14:paraId="2D6D2992" w14:textId="2930F33E" w:rsidR="00A908AB" w:rsidRPr="000A5A0E" w:rsidRDefault="00A908AB" w:rsidP="00A908AB">
      <w:pPr>
        <w:spacing w:after="0" w:line="240" w:lineRule="auto"/>
        <w:rPr>
          <w:rFonts w:ascii="Arial" w:eastAsia="Times New Roman" w:hAnsi="Arial" w:cs="Arial"/>
          <w:i/>
          <w:iCs/>
          <w:color w:val="000000" w:themeColor="text1"/>
          <w:lang w:eastAsia="en-GB"/>
        </w:rPr>
      </w:pPr>
      <w:r w:rsidRPr="000A5A0E">
        <w:rPr>
          <w:rFonts w:ascii="Arial" w:eastAsia="Times New Roman" w:hAnsi="Arial" w:cs="Arial"/>
          <w:i/>
          <w:iCs/>
          <w:color w:val="000000" w:themeColor="text1"/>
          <w:lang w:eastAsia="en-GB"/>
        </w:rPr>
        <w:t>“[There should be] more signposting that there is help within the local community than just the GP”</w:t>
      </w:r>
    </w:p>
    <w:p w14:paraId="5103E19A" w14:textId="77777777" w:rsidR="004A5D6B" w:rsidRPr="000A5A0E" w:rsidRDefault="004A5D6B" w:rsidP="00A908AB">
      <w:pPr>
        <w:rPr>
          <w:rFonts w:ascii="Arial" w:hAnsi="Arial" w:cs="Arial"/>
          <w:i/>
          <w:iCs/>
          <w:color w:val="000000" w:themeColor="text1"/>
        </w:rPr>
      </w:pPr>
    </w:p>
    <w:p w14:paraId="4FE0984F" w14:textId="157BFF75" w:rsidR="00A908AB" w:rsidRPr="000A5A0E" w:rsidRDefault="00A908AB" w:rsidP="00A908AB">
      <w:pPr>
        <w:rPr>
          <w:rFonts w:ascii="Arial" w:hAnsi="Arial" w:cs="Arial"/>
          <w:i/>
          <w:iCs/>
          <w:color w:val="000000" w:themeColor="text1"/>
        </w:rPr>
      </w:pPr>
      <w:r w:rsidRPr="000A5A0E">
        <w:rPr>
          <w:rFonts w:ascii="Arial" w:hAnsi="Arial" w:cs="Arial"/>
          <w:i/>
          <w:iCs/>
          <w:color w:val="000000" w:themeColor="text1"/>
        </w:rPr>
        <w:t>“an asthma nurse appointment is impossible to get in my doctors, if you could have it done in the chemist, that would be better for me”</w:t>
      </w:r>
    </w:p>
    <w:p w14:paraId="22AC3508" w14:textId="50246F70" w:rsidR="0004658D" w:rsidRPr="000A5A0E" w:rsidRDefault="0004658D" w:rsidP="0004658D">
      <w:pPr>
        <w:pStyle w:val="Caption"/>
        <w:keepNext/>
        <w:rPr>
          <w:rFonts w:ascii="Arial" w:hAnsi="Arial" w:cs="Arial"/>
          <w:color w:val="000000" w:themeColor="text1"/>
        </w:rPr>
      </w:pPr>
      <w:r w:rsidRPr="000A5A0E">
        <w:rPr>
          <w:rFonts w:ascii="Arial" w:hAnsi="Arial" w:cs="Arial"/>
          <w:color w:val="000000" w:themeColor="text1"/>
        </w:rPr>
        <w:t xml:space="preserve">Figure </w:t>
      </w:r>
      <w:r w:rsidR="00EC418A" w:rsidRPr="000A5A0E">
        <w:rPr>
          <w:rFonts w:ascii="Arial" w:hAnsi="Arial" w:cs="Arial"/>
          <w:color w:val="000000" w:themeColor="text1"/>
        </w:rPr>
        <w:t>8</w:t>
      </w:r>
      <w:r w:rsidRPr="000A5A0E">
        <w:rPr>
          <w:rFonts w:ascii="Arial" w:hAnsi="Arial" w:cs="Arial"/>
          <w:color w:val="000000" w:themeColor="text1"/>
        </w:rPr>
        <w:t>: Expanding community pharmacy services to better meet the needs of people with lung disease</w:t>
      </w:r>
    </w:p>
    <w:p w14:paraId="27775B61" w14:textId="07679AB3" w:rsidR="00B06783" w:rsidRPr="000A5A0E" w:rsidRDefault="00163F47" w:rsidP="00A908AB">
      <w:pPr>
        <w:rPr>
          <w:rFonts w:ascii="Arial" w:hAnsi="Arial" w:cs="Arial"/>
          <w:color w:val="000000" w:themeColor="text1"/>
        </w:rPr>
      </w:pPr>
      <w:r w:rsidRPr="000A5A0E">
        <w:rPr>
          <w:rFonts w:ascii="Arial" w:hAnsi="Arial" w:cs="Arial"/>
          <w:noProof/>
          <w:color w:val="000000" w:themeColor="text1"/>
        </w:rPr>
        <w:drawing>
          <wp:inline distT="0" distB="0" distL="0" distR="0" wp14:anchorId="2CA6689F" wp14:editId="2BE0EC32">
            <wp:extent cx="6645910" cy="3044825"/>
            <wp:effectExtent l="0" t="0" r="2540" b="3175"/>
            <wp:docPr id="13" name="Chart 13">
              <a:extLst xmlns:a="http://schemas.openxmlformats.org/drawingml/2006/main">
                <a:ext uri="{FF2B5EF4-FFF2-40B4-BE49-F238E27FC236}">
                  <a16:creationId xmlns:a16="http://schemas.microsoft.com/office/drawing/2014/main" id="{FB57AA9B-69EE-40D1-A4A7-1C0467671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EB026F" w14:textId="77777777" w:rsidR="00444302" w:rsidRDefault="00444302" w:rsidP="00474597">
      <w:pPr>
        <w:pStyle w:val="Heading1"/>
        <w:rPr>
          <w:rFonts w:ascii="Arial" w:hAnsi="Arial" w:cs="Arial"/>
          <w:b/>
          <w:bCs/>
          <w:color w:val="000000" w:themeColor="text1"/>
          <w:sz w:val="24"/>
          <w:szCs w:val="24"/>
        </w:rPr>
      </w:pPr>
    </w:p>
    <w:p w14:paraId="4EDD57A5" w14:textId="782B2302" w:rsidR="002E6F50" w:rsidRPr="000A5A0E" w:rsidRDefault="00517454" w:rsidP="00474597">
      <w:pPr>
        <w:pStyle w:val="Heading1"/>
        <w:rPr>
          <w:rFonts w:ascii="Arial" w:hAnsi="Arial" w:cs="Arial"/>
          <w:i/>
          <w:iCs/>
          <w:color w:val="000000" w:themeColor="text1"/>
          <w:sz w:val="24"/>
          <w:szCs w:val="24"/>
        </w:rPr>
      </w:pPr>
      <w:bookmarkStart w:id="6" w:name="_Toc58838434"/>
      <w:r w:rsidRPr="000A5A0E">
        <w:rPr>
          <w:rFonts w:ascii="Arial" w:hAnsi="Arial" w:cs="Arial"/>
          <w:b/>
          <w:bCs/>
          <w:color w:val="000000" w:themeColor="text1"/>
          <w:sz w:val="24"/>
          <w:szCs w:val="24"/>
        </w:rPr>
        <w:t xml:space="preserve">Section 5: </w:t>
      </w:r>
      <w:r w:rsidRPr="000A5A0E">
        <w:rPr>
          <w:rFonts w:ascii="Arial" w:hAnsi="Arial" w:cs="Arial"/>
          <w:i/>
          <w:iCs/>
          <w:color w:val="000000" w:themeColor="text1"/>
          <w:sz w:val="24"/>
          <w:szCs w:val="24"/>
        </w:rPr>
        <w:t>The impact of COVID-19 on how people with lung disease use community pharmacy</w:t>
      </w:r>
      <w:bookmarkEnd w:id="6"/>
    </w:p>
    <w:p w14:paraId="0240523F" w14:textId="77777777" w:rsidR="009A21D1" w:rsidRPr="000A5A0E" w:rsidRDefault="009A21D1" w:rsidP="009A21D1">
      <w:pPr>
        <w:rPr>
          <w:rFonts w:ascii="Arial" w:hAnsi="Arial" w:cs="Arial"/>
          <w:color w:val="000000" w:themeColor="text1"/>
        </w:rPr>
      </w:pPr>
    </w:p>
    <w:p w14:paraId="0D66809A" w14:textId="77777777" w:rsidR="00BD1949" w:rsidRPr="000A5A0E" w:rsidRDefault="00517454" w:rsidP="00013C65">
      <w:pPr>
        <w:rPr>
          <w:rFonts w:ascii="Arial" w:hAnsi="Arial" w:cs="Arial"/>
          <w:color w:val="000000" w:themeColor="text1"/>
        </w:rPr>
      </w:pPr>
      <w:r w:rsidRPr="000A5A0E">
        <w:rPr>
          <w:rFonts w:ascii="Arial" w:hAnsi="Arial" w:cs="Arial"/>
          <w:color w:val="000000" w:themeColor="text1"/>
        </w:rPr>
        <w:lastRenderedPageBreak/>
        <w:t>COVID-19 has impacted every part of the health service</w:t>
      </w:r>
      <w:r w:rsidR="0095599D" w:rsidRPr="000A5A0E">
        <w:rPr>
          <w:rFonts w:ascii="Arial" w:hAnsi="Arial" w:cs="Arial"/>
          <w:color w:val="000000" w:themeColor="text1"/>
        </w:rPr>
        <w:t xml:space="preserve"> and community pharmacies are no </w:t>
      </w:r>
      <w:r w:rsidR="00D854E3" w:rsidRPr="000A5A0E">
        <w:rPr>
          <w:rFonts w:ascii="Arial" w:hAnsi="Arial" w:cs="Arial"/>
          <w:color w:val="000000" w:themeColor="text1"/>
        </w:rPr>
        <w:t>exception</w:t>
      </w:r>
      <w:r w:rsidR="0095599D" w:rsidRPr="000A5A0E">
        <w:rPr>
          <w:rFonts w:ascii="Arial" w:hAnsi="Arial" w:cs="Arial"/>
          <w:color w:val="000000" w:themeColor="text1"/>
        </w:rPr>
        <w:t xml:space="preserve">. However, </w:t>
      </w:r>
      <w:r w:rsidR="00D854E3" w:rsidRPr="000A5A0E">
        <w:rPr>
          <w:rFonts w:ascii="Arial" w:hAnsi="Arial" w:cs="Arial"/>
          <w:color w:val="000000" w:themeColor="text1"/>
        </w:rPr>
        <w:t xml:space="preserve">they continue to be a vital service for people with lung disease, remaining open and providing services throughout the pandemic. </w:t>
      </w:r>
    </w:p>
    <w:p w14:paraId="7F48A083" w14:textId="7D6188FC" w:rsidR="00BD1949" w:rsidRPr="00FB4CD2" w:rsidRDefault="00FB4CD2" w:rsidP="00BD1949">
      <w:pPr>
        <w:rPr>
          <w:rFonts w:ascii="Arial" w:hAnsi="Arial" w:cs="Arial"/>
          <w:i/>
          <w:iCs/>
          <w:color w:val="000000" w:themeColor="text1"/>
        </w:rPr>
      </w:pPr>
      <w:r w:rsidRPr="00FB4CD2">
        <w:rPr>
          <w:rFonts w:ascii="Arial" w:hAnsi="Arial" w:cs="Arial"/>
          <w:color w:val="000000" w:themeColor="text1"/>
          <w:shd w:val="clear" w:color="auto" w:fill="FFFFFF"/>
        </w:rPr>
        <w:t>One participant reflected</w:t>
      </w:r>
      <w:r>
        <w:rPr>
          <w:rFonts w:ascii="Arial" w:hAnsi="Arial" w:cs="Arial"/>
          <w:i/>
          <w:iCs/>
          <w:color w:val="000000" w:themeColor="text1"/>
          <w:shd w:val="clear" w:color="auto" w:fill="FFFFFF"/>
        </w:rPr>
        <w:t xml:space="preserve">: </w:t>
      </w:r>
      <w:r w:rsidR="00BD1949" w:rsidRPr="00FB4CD2">
        <w:rPr>
          <w:rFonts w:ascii="Arial" w:hAnsi="Arial" w:cs="Arial"/>
          <w:i/>
          <w:iCs/>
          <w:color w:val="000000" w:themeColor="text1"/>
          <w:shd w:val="clear" w:color="auto" w:fill="FFFFFF"/>
        </w:rPr>
        <w:t>“They stayed open, the GP closed for non-urgent patients and remains closed for non-urgent work”</w:t>
      </w:r>
    </w:p>
    <w:p w14:paraId="5D2A9361" w14:textId="0571C4E0" w:rsidR="007D553F" w:rsidRDefault="007505C0" w:rsidP="007D553F">
      <w:pPr>
        <w:rPr>
          <w:rFonts w:ascii="Arial" w:hAnsi="Arial" w:cs="Arial"/>
          <w:color w:val="000000" w:themeColor="text1"/>
        </w:rPr>
      </w:pPr>
      <w:r w:rsidRPr="000A5A0E">
        <w:rPr>
          <w:rFonts w:ascii="Arial" w:hAnsi="Arial" w:cs="Arial"/>
          <w:color w:val="000000" w:themeColor="text1"/>
        </w:rPr>
        <w:t xml:space="preserve">The survey revealed that over half of respondents (58%) </w:t>
      </w:r>
      <w:r w:rsidR="00552801">
        <w:rPr>
          <w:rFonts w:ascii="Arial" w:hAnsi="Arial" w:cs="Arial"/>
          <w:color w:val="000000" w:themeColor="text1"/>
        </w:rPr>
        <w:t xml:space="preserve">stated they still </w:t>
      </w:r>
      <w:r w:rsidRPr="000A5A0E">
        <w:rPr>
          <w:rFonts w:ascii="Arial" w:hAnsi="Arial" w:cs="Arial"/>
          <w:color w:val="000000" w:themeColor="text1"/>
        </w:rPr>
        <w:t xml:space="preserve">feel safe using community pharmacy </w:t>
      </w:r>
      <w:proofErr w:type="gramStart"/>
      <w:r w:rsidR="00163E14">
        <w:rPr>
          <w:rFonts w:ascii="Arial" w:hAnsi="Arial" w:cs="Arial"/>
          <w:color w:val="000000" w:themeColor="text1"/>
        </w:rPr>
        <w:t>in light of</w:t>
      </w:r>
      <w:proofErr w:type="gramEnd"/>
      <w:r w:rsidRPr="000A5A0E">
        <w:rPr>
          <w:rFonts w:ascii="Arial" w:hAnsi="Arial" w:cs="Arial"/>
          <w:color w:val="000000" w:themeColor="text1"/>
        </w:rPr>
        <w:t xml:space="preserve"> COVID-19</w:t>
      </w:r>
      <w:r w:rsidR="00623FC2">
        <w:rPr>
          <w:rFonts w:ascii="Arial" w:hAnsi="Arial" w:cs="Arial"/>
          <w:color w:val="000000" w:themeColor="text1"/>
        </w:rPr>
        <w:t xml:space="preserve">. </w:t>
      </w:r>
      <w:r w:rsidR="00950DB9">
        <w:rPr>
          <w:rFonts w:ascii="Arial" w:hAnsi="Arial" w:cs="Arial"/>
          <w:color w:val="000000" w:themeColor="text1"/>
        </w:rPr>
        <w:t>Despite this</w:t>
      </w:r>
      <w:r w:rsidR="00344D10">
        <w:rPr>
          <w:rFonts w:ascii="Arial" w:hAnsi="Arial" w:cs="Arial"/>
          <w:color w:val="000000" w:themeColor="text1"/>
        </w:rPr>
        <w:t>,</w:t>
      </w:r>
      <w:r w:rsidR="00A03986">
        <w:rPr>
          <w:rFonts w:ascii="Arial" w:hAnsi="Arial" w:cs="Arial"/>
          <w:color w:val="000000" w:themeColor="text1"/>
        </w:rPr>
        <w:t xml:space="preserve"> </w:t>
      </w:r>
      <w:r w:rsidR="008536C8">
        <w:rPr>
          <w:rFonts w:ascii="Arial" w:hAnsi="Arial" w:cs="Arial"/>
          <w:color w:val="000000" w:themeColor="text1"/>
        </w:rPr>
        <w:t>feelings of anxiousness, nervousness or hesitancy</w:t>
      </w:r>
      <w:r w:rsidR="00A03986">
        <w:rPr>
          <w:rFonts w:ascii="Arial" w:hAnsi="Arial" w:cs="Arial"/>
          <w:color w:val="000000" w:themeColor="text1"/>
        </w:rPr>
        <w:t xml:space="preserve"> were present in 65% </w:t>
      </w:r>
      <w:r w:rsidR="003760B8">
        <w:rPr>
          <w:rFonts w:ascii="Arial" w:hAnsi="Arial" w:cs="Arial"/>
          <w:color w:val="000000" w:themeColor="text1"/>
        </w:rPr>
        <w:t xml:space="preserve">of </w:t>
      </w:r>
      <w:r w:rsidR="00A03986">
        <w:rPr>
          <w:rFonts w:ascii="Arial" w:hAnsi="Arial" w:cs="Arial"/>
          <w:color w:val="000000" w:themeColor="text1"/>
        </w:rPr>
        <w:t>respondents</w:t>
      </w:r>
      <w:r w:rsidR="00344D10">
        <w:rPr>
          <w:rFonts w:ascii="Arial" w:hAnsi="Arial" w:cs="Arial"/>
          <w:color w:val="000000" w:themeColor="text1"/>
        </w:rPr>
        <w:t xml:space="preserve"> and while the implementation of </w:t>
      </w:r>
      <w:r w:rsidR="007D553F" w:rsidRPr="000A5A0E">
        <w:rPr>
          <w:rFonts w:ascii="Arial" w:hAnsi="Arial" w:cs="Arial"/>
          <w:color w:val="000000" w:themeColor="text1"/>
        </w:rPr>
        <w:t xml:space="preserve">appropriate measures such as social distancing and hand washing </w:t>
      </w:r>
      <w:r w:rsidR="00344D10">
        <w:rPr>
          <w:rFonts w:ascii="Arial" w:hAnsi="Arial" w:cs="Arial"/>
          <w:color w:val="000000" w:themeColor="text1"/>
        </w:rPr>
        <w:t>was said to</w:t>
      </w:r>
      <w:r w:rsidR="007D553F" w:rsidRPr="000A5A0E">
        <w:rPr>
          <w:rFonts w:ascii="Arial" w:hAnsi="Arial" w:cs="Arial"/>
          <w:color w:val="000000" w:themeColor="text1"/>
        </w:rPr>
        <w:t xml:space="preserve"> make them feel safe </w:t>
      </w:r>
      <w:r w:rsidR="002D4885">
        <w:rPr>
          <w:rFonts w:ascii="Arial" w:hAnsi="Arial" w:cs="Arial"/>
          <w:color w:val="000000" w:themeColor="text1"/>
        </w:rPr>
        <w:t>these did</w:t>
      </w:r>
      <w:r w:rsidR="007D553F" w:rsidRPr="000A5A0E">
        <w:rPr>
          <w:rFonts w:ascii="Arial" w:hAnsi="Arial" w:cs="Arial"/>
          <w:color w:val="000000" w:themeColor="text1"/>
        </w:rPr>
        <w:t xml:space="preserve"> not necessarily </w:t>
      </w:r>
      <w:r w:rsidR="002D4885">
        <w:rPr>
          <w:rFonts w:ascii="Arial" w:hAnsi="Arial" w:cs="Arial"/>
          <w:color w:val="000000" w:themeColor="text1"/>
        </w:rPr>
        <w:t>lessen feelings of</w:t>
      </w:r>
      <w:r w:rsidR="007D553F" w:rsidRPr="000A5A0E">
        <w:rPr>
          <w:rFonts w:ascii="Arial" w:hAnsi="Arial" w:cs="Arial"/>
          <w:color w:val="000000" w:themeColor="text1"/>
        </w:rPr>
        <w:t xml:space="preserve"> anxious</w:t>
      </w:r>
      <w:r w:rsidR="002D4885">
        <w:rPr>
          <w:rFonts w:ascii="Arial" w:hAnsi="Arial" w:cs="Arial"/>
          <w:color w:val="000000" w:themeColor="text1"/>
        </w:rPr>
        <w:t>ness</w:t>
      </w:r>
      <w:r w:rsidR="007D553F" w:rsidRPr="000A5A0E">
        <w:rPr>
          <w:rFonts w:ascii="Arial" w:hAnsi="Arial" w:cs="Arial"/>
          <w:color w:val="000000" w:themeColor="text1"/>
        </w:rPr>
        <w:t xml:space="preserve">. </w:t>
      </w:r>
    </w:p>
    <w:p w14:paraId="6C8385E4" w14:textId="17B9DF38" w:rsidR="004C0CAC" w:rsidRDefault="002A2BD4" w:rsidP="00B54260">
      <w:pPr>
        <w:rPr>
          <w:rFonts w:ascii="Arial" w:hAnsi="Arial" w:cs="Arial"/>
          <w:color w:val="000000" w:themeColor="text1"/>
        </w:rPr>
      </w:pPr>
      <w:r>
        <w:rPr>
          <w:rFonts w:ascii="Arial" w:hAnsi="Arial" w:cs="Arial"/>
          <w:color w:val="000000" w:themeColor="text1"/>
        </w:rPr>
        <w:t>T</w:t>
      </w:r>
      <w:r w:rsidR="00DF57D8" w:rsidRPr="000A5A0E">
        <w:rPr>
          <w:rFonts w:ascii="Arial" w:hAnsi="Arial" w:cs="Arial"/>
          <w:color w:val="000000" w:themeColor="text1"/>
        </w:rPr>
        <w:t>wo in five</w:t>
      </w:r>
      <w:r w:rsidR="00D70081">
        <w:rPr>
          <w:rFonts w:ascii="Arial" w:hAnsi="Arial" w:cs="Arial"/>
          <w:color w:val="000000" w:themeColor="text1"/>
        </w:rPr>
        <w:t xml:space="preserve"> respondents</w:t>
      </w:r>
      <w:r w:rsidR="00DF57D8" w:rsidRPr="000A5A0E">
        <w:rPr>
          <w:rFonts w:ascii="Arial" w:hAnsi="Arial" w:cs="Arial"/>
          <w:color w:val="000000" w:themeColor="text1"/>
        </w:rPr>
        <w:t xml:space="preserve"> (41%)</w:t>
      </w:r>
      <w:r w:rsidR="00CE4319" w:rsidRPr="000A5A0E">
        <w:rPr>
          <w:rFonts w:ascii="Arial" w:hAnsi="Arial" w:cs="Arial"/>
          <w:color w:val="000000" w:themeColor="text1"/>
        </w:rPr>
        <w:t xml:space="preserve"> stated </w:t>
      </w:r>
      <w:r w:rsidR="002000C0">
        <w:rPr>
          <w:rFonts w:ascii="Arial" w:hAnsi="Arial" w:cs="Arial"/>
          <w:color w:val="000000" w:themeColor="text1"/>
        </w:rPr>
        <w:t xml:space="preserve">that </w:t>
      </w:r>
      <w:r w:rsidR="00CE4319" w:rsidRPr="000A5A0E">
        <w:rPr>
          <w:rFonts w:ascii="Arial" w:hAnsi="Arial" w:cs="Arial"/>
          <w:color w:val="000000" w:themeColor="text1"/>
        </w:rPr>
        <w:t>they continue to use community pharmacy as normal while observing social distancing</w:t>
      </w:r>
      <w:r w:rsidR="00C4056B" w:rsidRPr="000A5A0E">
        <w:rPr>
          <w:rFonts w:ascii="Arial" w:hAnsi="Arial" w:cs="Arial"/>
          <w:color w:val="000000" w:themeColor="text1"/>
        </w:rPr>
        <w:t xml:space="preserve">, whilst 47% stated they are </w:t>
      </w:r>
      <w:r w:rsidR="00B54260">
        <w:rPr>
          <w:rFonts w:ascii="Arial" w:hAnsi="Arial" w:cs="Arial"/>
          <w:color w:val="000000" w:themeColor="text1"/>
        </w:rPr>
        <w:t xml:space="preserve">now </w:t>
      </w:r>
      <w:r w:rsidR="00C4056B" w:rsidRPr="000A5A0E">
        <w:rPr>
          <w:rFonts w:ascii="Arial" w:hAnsi="Arial" w:cs="Arial"/>
          <w:color w:val="000000" w:themeColor="text1"/>
        </w:rPr>
        <w:t xml:space="preserve">not </w:t>
      </w:r>
      <w:r w:rsidR="00E47CE9">
        <w:rPr>
          <w:rFonts w:ascii="Arial" w:hAnsi="Arial" w:cs="Arial"/>
          <w:color w:val="000000" w:themeColor="text1"/>
        </w:rPr>
        <w:t xml:space="preserve">visiting community pharmacy services </w:t>
      </w:r>
      <w:r w:rsidR="001370DD">
        <w:rPr>
          <w:rFonts w:ascii="Arial" w:hAnsi="Arial" w:cs="Arial"/>
          <w:color w:val="000000" w:themeColor="text1"/>
        </w:rPr>
        <w:t>in person</w:t>
      </w:r>
      <w:r w:rsidR="00C4056B" w:rsidRPr="000A5A0E">
        <w:rPr>
          <w:rFonts w:ascii="Arial" w:hAnsi="Arial" w:cs="Arial"/>
          <w:color w:val="000000" w:themeColor="text1"/>
        </w:rPr>
        <w:t>, with 28% sending someone else</w:t>
      </w:r>
      <w:r w:rsidR="00CA1031" w:rsidRPr="000A5A0E">
        <w:rPr>
          <w:rFonts w:ascii="Arial" w:hAnsi="Arial" w:cs="Arial"/>
          <w:color w:val="000000" w:themeColor="text1"/>
        </w:rPr>
        <w:t xml:space="preserve"> for them. </w:t>
      </w:r>
      <w:r w:rsidR="008026B8" w:rsidRPr="000A5A0E">
        <w:rPr>
          <w:rFonts w:ascii="Arial" w:hAnsi="Arial" w:cs="Arial"/>
          <w:color w:val="000000" w:themeColor="text1"/>
        </w:rPr>
        <w:t>More than a quarter stated they were using community pharmacy delivery services, with 40% stating this option would make them feel safe.</w:t>
      </w:r>
      <w:r w:rsidR="008026B8">
        <w:rPr>
          <w:rFonts w:ascii="Arial" w:hAnsi="Arial" w:cs="Arial"/>
          <w:color w:val="000000" w:themeColor="text1"/>
        </w:rPr>
        <w:t xml:space="preserve"> </w:t>
      </w:r>
    </w:p>
    <w:p w14:paraId="1A211284" w14:textId="099B5141" w:rsidR="00B3596B" w:rsidRPr="000A5A0E" w:rsidRDefault="004C0CAC" w:rsidP="00013C65">
      <w:pPr>
        <w:rPr>
          <w:rFonts w:ascii="Arial" w:hAnsi="Arial" w:cs="Arial"/>
          <w:color w:val="000000" w:themeColor="text1"/>
        </w:rPr>
      </w:pPr>
      <w:r>
        <w:rPr>
          <w:rFonts w:ascii="Arial" w:hAnsi="Arial" w:cs="Arial"/>
          <w:color w:val="000000" w:themeColor="text1"/>
        </w:rPr>
        <w:t xml:space="preserve">Unfortunately, </w:t>
      </w:r>
      <w:r w:rsidR="00B54260" w:rsidRPr="000A5A0E">
        <w:rPr>
          <w:rFonts w:ascii="Arial" w:hAnsi="Arial" w:cs="Arial"/>
          <w:color w:val="000000" w:themeColor="text1"/>
        </w:rPr>
        <w:t xml:space="preserve">37% of respondents say they are now </w:t>
      </w:r>
      <w:r w:rsidR="00CF539E">
        <w:rPr>
          <w:rFonts w:ascii="Arial" w:hAnsi="Arial" w:cs="Arial"/>
          <w:color w:val="000000" w:themeColor="text1"/>
        </w:rPr>
        <w:t>making use of</w:t>
      </w:r>
      <w:r w:rsidR="00B54260" w:rsidRPr="000A5A0E">
        <w:rPr>
          <w:rFonts w:ascii="Arial" w:hAnsi="Arial" w:cs="Arial"/>
          <w:color w:val="000000" w:themeColor="text1"/>
        </w:rPr>
        <w:t xml:space="preserve"> services less than before COVID-19. However, we don’t expect a change in level of need for services post-COVID-19 and expect use to return to normal eventually. </w:t>
      </w:r>
      <w:r w:rsidR="00B3596B" w:rsidRPr="000A5A0E">
        <w:rPr>
          <w:rFonts w:ascii="Arial" w:hAnsi="Arial" w:cs="Arial"/>
          <w:color w:val="000000" w:themeColor="text1"/>
        </w:rPr>
        <w:t>The survey results have shown that people with lung disease have continued to rely on community pharmacy services throughout the COVID-19 pandemic</w:t>
      </w:r>
      <w:r w:rsidR="00412F82" w:rsidRPr="000A5A0E">
        <w:rPr>
          <w:rFonts w:ascii="Arial" w:hAnsi="Arial" w:cs="Arial"/>
          <w:color w:val="000000" w:themeColor="text1"/>
        </w:rPr>
        <w:t xml:space="preserve"> despite high levels of </w:t>
      </w:r>
      <w:r w:rsidR="00245A9B">
        <w:rPr>
          <w:rFonts w:ascii="Arial" w:hAnsi="Arial" w:cs="Arial"/>
          <w:color w:val="000000" w:themeColor="text1"/>
        </w:rPr>
        <w:t>anxiety.</w:t>
      </w:r>
    </w:p>
    <w:p w14:paraId="5B7F800D" w14:textId="77777777" w:rsidR="00A35570" w:rsidRPr="000A5A0E" w:rsidRDefault="00A35570" w:rsidP="00013C65">
      <w:pPr>
        <w:rPr>
          <w:rFonts w:ascii="Arial" w:hAnsi="Arial" w:cs="Arial"/>
          <w:color w:val="000000" w:themeColor="text1"/>
        </w:rPr>
      </w:pPr>
    </w:p>
    <w:p w14:paraId="6DE0C34B" w14:textId="12B8A1CC" w:rsidR="00E57799" w:rsidRPr="000A5A0E" w:rsidRDefault="00E57799" w:rsidP="00474597">
      <w:pPr>
        <w:pStyle w:val="Heading1"/>
        <w:rPr>
          <w:rFonts w:ascii="Arial" w:hAnsi="Arial" w:cs="Arial"/>
          <w:b/>
          <w:bCs/>
          <w:color w:val="000000" w:themeColor="text1"/>
          <w:sz w:val="24"/>
          <w:szCs w:val="24"/>
        </w:rPr>
      </w:pPr>
      <w:bookmarkStart w:id="7" w:name="_Toc58838435"/>
      <w:r w:rsidRPr="000A5A0E">
        <w:rPr>
          <w:rFonts w:ascii="Arial" w:hAnsi="Arial" w:cs="Arial"/>
          <w:b/>
          <w:bCs/>
          <w:color w:val="000000" w:themeColor="text1"/>
          <w:sz w:val="24"/>
          <w:szCs w:val="24"/>
        </w:rPr>
        <w:t>Conclusion</w:t>
      </w:r>
      <w:bookmarkEnd w:id="7"/>
    </w:p>
    <w:p w14:paraId="69E8F971" w14:textId="77777777" w:rsidR="004D35BE" w:rsidRPr="000A5A0E" w:rsidRDefault="004D35BE" w:rsidP="00E57799">
      <w:pPr>
        <w:rPr>
          <w:rFonts w:ascii="Arial" w:hAnsi="Arial" w:cs="Arial"/>
          <w:color w:val="000000" w:themeColor="text1"/>
        </w:rPr>
      </w:pPr>
    </w:p>
    <w:p w14:paraId="6DA603A0" w14:textId="75F1F0C2" w:rsidR="009B0C22" w:rsidRPr="000A5A0E" w:rsidRDefault="00197D50" w:rsidP="00E57799">
      <w:pPr>
        <w:rPr>
          <w:rFonts w:ascii="Arial" w:hAnsi="Arial" w:cs="Arial"/>
          <w:color w:val="000000" w:themeColor="text1"/>
        </w:rPr>
      </w:pPr>
      <w:r w:rsidRPr="000A5A0E">
        <w:rPr>
          <w:rFonts w:ascii="Arial" w:hAnsi="Arial" w:cs="Arial"/>
          <w:color w:val="000000" w:themeColor="text1"/>
        </w:rPr>
        <w:t>Our survey of over 2,000 people with lung disease has shown that</w:t>
      </w:r>
      <w:r w:rsidR="00CC079F" w:rsidRPr="000A5A0E">
        <w:rPr>
          <w:rFonts w:ascii="Arial" w:hAnsi="Arial" w:cs="Arial"/>
          <w:color w:val="000000" w:themeColor="text1"/>
        </w:rPr>
        <w:t xml:space="preserve"> a wide range of</w:t>
      </w:r>
      <w:r w:rsidRPr="000A5A0E">
        <w:rPr>
          <w:rFonts w:ascii="Arial" w:hAnsi="Arial" w:cs="Arial"/>
          <w:color w:val="000000" w:themeColor="text1"/>
        </w:rPr>
        <w:t xml:space="preserve"> c</w:t>
      </w:r>
      <w:r w:rsidR="0065556C" w:rsidRPr="000A5A0E">
        <w:rPr>
          <w:rFonts w:ascii="Arial" w:hAnsi="Arial" w:cs="Arial"/>
          <w:color w:val="000000" w:themeColor="text1"/>
        </w:rPr>
        <w:t xml:space="preserve">ommunity pharmacy services are used and </w:t>
      </w:r>
      <w:r w:rsidR="00CC079F" w:rsidRPr="000A5A0E">
        <w:rPr>
          <w:rFonts w:ascii="Arial" w:hAnsi="Arial" w:cs="Arial"/>
          <w:color w:val="000000" w:themeColor="text1"/>
        </w:rPr>
        <w:t xml:space="preserve">highly </w:t>
      </w:r>
      <w:r w:rsidR="0065556C" w:rsidRPr="000A5A0E">
        <w:rPr>
          <w:rFonts w:ascii="Arial" w:hAnsi="Arial" w:cs="Arial"/>
          <w:color w:val="000000" w:themeColor="text1"/>
        </w:rPr>
        <w:t>v</w:t>
      </w:r>
      <w:r w:rsidR="009B0C22" w:rsidRPr="000A5A0E">
        <w:rPr>
          <w:rFonts w:ascii="Arial" w:hAnsi="Arial" w:cs="Arial"/>
          <w:color w:val="000000" w:themeColor="text1"/>
        </w:rPr>
        <w:t>alued</w:t>
      </w:r>
      <w:r w:rsidR="00CC079F" w:rsidRPr="000A5A0E">
        <w:rPr>
          <w:rFonts w:ascii="Arial" w:hAnsi="Arial" w:cs="Arial"/>
          <w:color w:val="000000" w:themeColor="text1"/>
        </w:rPr>
        <w:t xml:space="preserve"> by those that use them</w:t>
      </w:r>
      <w:r w:rsidR="0065556C" w:rsidRPr="000A5A0E">
        <w:rPr>
          <w:rFonts w:ascii="Arial" w:hAnsi="Arial" w:cs="Arial"/>
          <w:color w:val="000000" w:themeColor="text1"/>
        </w:rPr>
        <w:t>. They are</w:t>
      </w:r>
      <w:r w:rsidR="009B0C22" w:rsidRPr="000A5A0E">
        <w:rPr>
          <w:rFonts w:ascii="Arial" w:hAnsi="Arial" w:cs="Arial"/>
          <w:color w:val="000000" w:themeColor="text1"/>
        </w:rPr>
        <w:t xml:space="preserve"> </w:t>
      </w:r>
      <w:r w:rsidR="00CC079F" w:rsidRPr="000A5A0E">
        <w:rPr>
          <w:rFonts w:ascii="Arial" w:hAnsi="Arial" w:cs="Arial"/>
          <w:color w:val="000000" w:themeColor="text1"/>
        </w:rPr>
        <w:t xml:space="preserve">not only </w:t>
      </w:r>
      <w:r w:rsidR="00DB4EA2" w:rsidRPr="000A5A0E">
        <w:rPr>
          <w:rFonts w:ascii="Arial" w:hAnsi="Arial" w:cs="Arial"/>
          <w:color w:val="000000" w:themeColor="text1"/>
        </w:rPr>
        <w:t>convenient</w:t>
      </w:r>
      <w:r w:rsidR="0065556C" w:rsidRPr="000A5A0E">
        <w:rPr>
          <w:rFonts w:ascii="Arial" w:hAnsi="Arial" w:cs="Arial"/>
          <w:color w:val="000000" w:themeColor="text1"/>
        </w:rPr>
        <w:t xml:space="preserve"> and </w:t>
      </w:r>
      <w:r w:rsidR="00CC079F" w:rsidRPr="000A5A0E">
        <w:rPr>
          <w:rFonts w:ascii="Arial" w:hAnsi="Arial" w:cs="Arial"/>
          <w:color w:val="000000" w:themeColor="text1"/>
        </w:rPr>
        <w:t>accessible,</w:t>
      </w:r>
      <w:r w:rsidR="00F92BB7" w:rsidRPr="000A5A0E">
        <w:rPr>
          <w:rFonts w:ascii="Arial" w:hAnsi="Arial" w:cs="Arial"/>
          <w:color w:val="000000" w:themeColor="text1"/>
        </w:rPr>
        <w:t xml:space="preserve"> </w:t>
      </w:r>
      <w:r w:rsidR="00CC079F" w:rsidRPr="000A5A0E">
        <w:rPr>
          <w:rFonts w:ascii="Arial" w:hAnsi="Arial" w:cs="Arial"/>
          <w:color w:val="000000" w:themeColor="text1"/>
        </w:rPr>
        <w:t>but they</w:t>
      </w:r>
      <w:r w:rsidR="00F92BB7" w:rsidRPr="000A5A0E">
        <w:rPr>
          <w:rFonts w:ascii="Arial" w:hAnsi="Arial" w:cs="Arial"/>
          <w:color w:val="000000" w:themeColor="text1"/>
        </w:rPr>
        <w:t xml:space="preserve"> </w:t>
      </w:r>
      <w:r w:rsidR="004F371C" w:rsidRPr="000A5A0E">
        <w:rPr>
          <w:rFonts w:ascii="Arial" w:hAnsi="Arial" w:cs="Arial"/>
          <w:color w:val="000000" w:themeColor="text1"/>
        </w:rPr>
        <w:t>may</w:t>
      </w:r>
      <w:r w:rsidR="00F92BB7" w:rsidRPr="000A5A0E">
        <w:rPr>
          <w:rFonts w:ascii="Arial" w:hAnsi="Arial" w:cs="Arial"/>
          <w:color w:val="000000" w:themeColor="text1"/>
        </w:rPr>
        <w:t xml:space="preserve"> be a lifeline to the most deprived communities with lung disease.  </w:t>
      </w:r>
      <w:r w:rsidR="004F371C" w:rsidRPr="000A5A0E">
        <w:rPr>
          <w:rFonts w:ascii="Arial" w:hAnsi="Arial" w:cs="Arial"/>
          <w:color w:val="000000" w:themeColor="text1"/>
        </w:rPr>
        <w:t xml:space="preserve">However, there is low awareness </w:t>
      </w:r>
      <w:r w:rsidR="00341C36" w:rsidRPr="000A5A0E">
        <w:rPr>
          <w:rFonts w:ascii="Arial" w:hAnsi="Arial" w:cs="Arial"/>
          <w:color w:val="000000" w:themeColor="text1"/>
        </w:rPr>
        <w:t>about all services available</w:t>
      </w:r>
      <w:r w:rsidR="03AD42A8" w:rsidRPr="000A5A0E">
        <w:rPr>
          <w:rFonts w:ascii="Arial" w:hAnsi="Arial" w:cs="Arial"/>
          <w:color w:val="000000" w:themeColor="text1"/>
        </w:rPr>
        <w:t>,</w:t>
      </w:r>
      <w:r w:rsidR="00275AAE" w:rsidRPr="000A5A0E">
        <w:rPr>
          <w:rFonts w:ascii="Arial" w:hAnsi="Arial" w:cs="Arial"/>
          <w:color w:val="000000" w:themeColor="text1"/>
        </w:rPr>
        <w:t xml:space="preserve"> including face-to-face medication reviews and recycling old medications</w:t>
      </w:r>
      <w:r w:rsidR="00341C36" w:rsidRPr="000A5A0E">
        <w:rPr>
          <w:rFonts w:ascii="Arial" w:hAnsi="Arial" w:cs="Arial"/>
          <w:color w:val="000000" w:themeColor="text1"/>
        </w:rPr>
        <w:t xml:space="preserve">. </w:t>
      </w:r>
      <w:r w:rsidR="00A901C3" w:rsidRPr="000A5A0E">
        <w:rPr>
          <w:rFonts w:ascii="Arial" w:hAnsi="Arial" w:cs="Arial"/>
          <w:color w:val="000000" w:themeColor="text1"/>
        </w:rPr>
        <w:t>There are also</w:t>
      </w:r>
      <w:r w:rsidR="004B192C" w:rsidRPr="000A5A0E">
        <w:rPr>
          <w:rFonts w:ascii="Arial" w:hAnsi="Arial" w:cs="Arial"/>
          <w:color w:val="000000" w:themeColor="text1"/>
        </w:rPr>
        <w:t xml:space="preserve"> barriers such as privacy concern</w:t>
      </w:r>
      <w:r w:rsidR="007A0393" w:rsidRPr="000A5A0E">
        <w:rPr>
          <w:rFonts w:ascii="Arial" w:hAnsi="Arial" w:cs="Arial"/>
          <w:color w:val="000000" w:themeColor="text1"/>
        </w:rPr>
        <w:t>s</w:t>
      </w:r>
      <w:r w:rsidR="00334423" w:rsidRPr="000A5A0E">
        <w:rPr>
          <w:rFonts w:ascii="Arial" w:hAnsi="Arial" w:cs="Arial"/>
          <w:color w:val="000000" w:themeColor="text1"/>
        </w:rPr>
        <w:t xml:space="preserve"> and</w:t>
      </w:r>
      <w:r w:rsidR="004B192C" w:rsidRPr="000A5A0E">
        <w:rPr>
          <w:rFonts w:ascii="Arial" w:hAnsi="Arial" w:cs="Arial"/>
          <w:color w:val="000000" w:themeColor="text1"/>
        </w:rPr>
        <w:t xml:space="preserve"> preference for </w:t>
      </w:r>
      <w:r w:rsidR="000C09EE" w:rsidRPr="000A5A0E">
        <w:rPr>
          <w:rFonts w:ascii="Arial" w:hAnsi="Arial" w:cs="Arial"/>
          <w:color w:val="000000" w:themeColor="text1"/>
        </w:rPr>
        <w:t>a</w:t>
      </w:r>
      <w:r w:rsidR="004B192C" w:rsidRPr="000A5A0E">
        <w:rPr>
          <w:rFonts w:ascii="Arial" w:hAnsi="Arial" w:cs="Arial"/>
          <w:color w:val="000000" w:themeColor="text1"/>
        </w:rPr>
        <w:t xml:space="preserve"> GP</w:t>
      </w:r>
      <w:r w:rsidR="00334423" w:rsidRPr="000A5A0E">
        <w:rPr>
          <w:rFonts w:ascii="Arial" w:hAnsi="Arial" w:cs="Arial"/>
          <w:color w:val="000000" w:themeColor="text1"/>
        </w:rPr>
        <w:t xml:space="preserve"> who is considered more knowledgeable about lung conditions </w:t>
      </w:r>
      <w:r w:rsidR="001A485A" w:rsidRPr="000A5A0E">
        <w:rPr>
          <w:rFonts w:ascii="Arial" w:hAnsi="Arial" w:cs="Arial"/>
          <w:color w:val="000000" w:themeColor="text1"/>
        </w:rPr>
        <w:t>and has</w:t>
      </w:r>
      <w:r w:rsidR="00334423" w:rsidRPr="000A5A0E">
        <w:rPr>
          <w:rFonts w:ascii="Arial" w:hAnsi="Arial" w:cs="Arial"/>
          <w:color w:val="000000" w:themeColor="text1"/>
        </w:rPr>
        <w:t xml:space="preserve"> access to </w:t>
      </w:r>
      <w:r w:rsidR="00B213F2" w:rsidRPr="000A5A0E">
        <w:rPr>
          <w:rFonts w:ascii="Arial" w:hAnsi="Arial" w:cs="Arial"/>
          <w:color w:val="000000" w:themeColor="text1"/>
        </w:rPr>
        <w:t>patients’</w:t>
      </w:r>
      <w:r w:rsidR="00334423" w:rsidRPr="000A5A0E">
        <w:rPr>
          <w:rFonts w:ascii="Arial" w:hAnsi="Arial" w:cs="Arial"/>
          <w:color w:val="000000" w:themeColor="text1"/>
        </w:rPr>
        <w:t xml:space="preserve"> medical records. </w:t>
      </w:r>
    </w:p>
    <w:p w14:paraId="145CE9E3" w14:textId="503ADC46" w:rsidR="004C64F4" w:rsidRPr="000A5A0E" w:rsidRDefault="004C64F4" w:rsidP="00F858FC">
      <w:pPr>
        <w:rPr>
          <w:rFonts w:ascii="Arial" w:hAnsi="Arial" w:cs="Arial"/>
          <w:color w:val="000000" w:themeColor="text1"/>
        </w:rPr>
      </w:pPr>
      <w:r w:rsidRPr="000A5A0E">
        <w:rPr>
          <w:rFonts w:ascii="Arial" w:hAnsi="Arial" w:cs="Arial"/>
          <w:color w:val="000000" w:themeColor="text1"/>
        </w:rPr>
        <w:t>The survey has revealed real opportunities to increase uptake</w:t>
      </w:r>
      <w:r w:rsidR="00FC0D89" w:rsidRPr="000A5A0E">
        <w:rPr>
          <w:rFonts w:ascii="Arial" w:hAnsi="Arial" w:cs="Arial"/>
          <w:color w:val="000000" w:themeColor="text1"/>
        </w:rPr>
        <w:t xml:space="preserve"> of</w:t>
      </w:r>
      <w:r w:rsidR="00B213F2" w:rsidRPr="000A5A0E">
        <w:rPr>
          <w:rFonts w:ascii="Arial" w:hAnsi="Arial" w:cs="Arial"/>
          <w:color w:val="000000" w:themeColor="text1"/>
        </w:rPr>
        <w:t>,</w:t>
      </w:r>
      <w:r w:rsidR="00FC0D89" w:rsidRPr="000A5A0E">
        <w:rPr>
          <w:rFonts w:ascii="Arial" w:hAnsi="Arial" w:cs="Arial"/>
          <w:color w:val="000000" w:themeColor="text1"/>
        </w:rPr>
        <w:t xml:space="preserve"> and</w:t>
      </w:r>
      <w:r w:rsidRPr="000A5A0E">
        <w:rPr>
          <w:rFonts w:ascii="Arial" w:hAnsi="Arial" w:cs="Arial"/>
          <w:color w:val="000000" w:themeColor="text1"/>
        </w:rPr>
        <w:t xml:space="preserve"> improve existing</w:t>
      </w:r>
      <w:r w:rsidR="00B213F2" w:rsidRPr="000A5A0E">
        <w:rPr>
          <w:rFonts w:ascii="Arial" w:hAnsi="Arial" w:cs="Arial"/>
          <w:color w:val="000000" w:themeColor="text1"/>
        </w:rPr>
        <w:t>,</w:t>
      </w:r>
      <w:r w:rsidR="00FC0D89" w:rsidRPr="000A5A0E">
        <w:rPr>
          <w:rFonts w:ascii="Arial" w:hAnsi="Arial" w:cs="Arial"/>
          <w:color w:val="000000" w:themeColor="text1"/>
        </w:rPr>
        <w:t xml:space="preserve"> services</w:t>
      </w:r>
      <w:r w:rsidR="00A901C3" w:rsidRPr="000A5A0E">
        <w:rPr>
          <w:rFonts w:ascii="Arial" w:hAnsi="Arial" w:cs="Arial"/>
          <w:color w:val="000000" w:themeColor="text1"/>
        </w:rPr>
        <w:t xml:space="preserve"> such as </w:t>
      </w:r>
      <w:r w:rsidR="002A65EE" w:rsidRPr="000A5A0E">
        <w:rPr>
          <w:rFonts w:ascii="Arial" w:hAnsi="Arial" w:cs="Arial"/>
          <w:color w:val="000000" w:themeColor="text1"/>
        </w:rPr>
        <w:t>flu vaccination, face-to-face medication reviews, inhaler technique checks and</w:t>
      </w:r>
      <w:r w:rsidR="00F858FC" w:rsidRPr="000A5A0E">
        <w:rPr>
          <w:rFonts w:ascii="Arial" w:hAnsi="Arial" w:cs="Arial"/>
          <w:color w:val="000000" w:themeColor="text1"/>
        </w:rPr>
        <w:t xml:space="preserve"> recycling old inhalers. </w:t>
      </w:r>
      <w:r w:rsidR="007318B8" w:rsidRPr="000A5A0E">
        <w:rPr>
          <w:rFonts w:ascii="Arial" w:hAnsi="Arial" w:cs="Arial"/>
          <w:color w:val="000000" w:themeColor="text1"/>
        </w:rPr>
        <w:t>It</w:t>
      </w:r>
      <w:r w:rsidR="00F858FC" w:rsidRPr="000A5A0E">
        <w:rPr>
          <w:rFonts w:ascii="Arial" w:hAnsi="Arial" w:cs="Arial"/>
          <w:color w:val="000000" w:themeColor="text1"/>
        </w:rPr>
        <w:t xml:space="preserve"> showed how</w:t>
      </w:r>
      <w:r w:rsidR="00FC0D89" w:rsidRPr="000A5A0E">
        <w:rPr>
          <w:rFonts w:ascii="Arial" w:hAnsi="Arial" w:cs="Arial"/>
          <w:color w:val="000000" w:themeColor="text1"/>
        </w:rPr>
        <w:t xml:space="preserve"> services could be expanded to </w:t>
      </w:r>
      <w:r w:rsidR="00B750E7" w:rsidRPr="000A5A0E">
        <w:rPr>
          <w:rFonts w:ascii="Arial" w:hAnsi="Arial" w:cs="Arial"/>
          <w:color w:val="000000" w:themeColor="text1"/>
        </w:rPr>
        <w:t>more effectively</w:t>
      </w:r>
      <w:r w:rsidR="00FC0D89" w:rsidRPr="000A5A0E">
        <w:rPr>
          <w:rFonts w:ascii="Arial" w:hAnsi="Arial" w:cs="Arial"/>
          <w:color w:val="000000" w:themeColor="text1"/>
        </w:rPr>
        <w:t xml:space="preserve"> meet the needs of people with lung disease</w:t>
      </w:r>
      <w:r w:rsidR="00F858FC" w:rsidRPr="000A5A0E">
        <w:rPr>
          <w:rFonts w:ascii="Arial" w:hAnsi="Arial" w:cs="Arial"/>
          <w:color w:val="000000" w:themeColor="text1"/>
        </w:rPr>
        <w:t xml:space="preserve"> </w:t>
      </w:r>
      <w:r w:rsidR="006B6057" w:rsidRPr="000A5A0E">
        <w:rPr>
          <w:rFonts w:ascii="Arial" w:hAnsi="Arial" w:cs="Arial"/>
          <w:color w:val="000000" w:themeColor="text1"/>
        </w:rPr>
        <w:t xml:space="preserve">such as </w:t>
      </w:r>
      <w:r w:rsidR="00F858FC" w:rsidRPr="000A5A0E">
        <w:rPr>
          <w:rFonts w:ascii="Arial" w:hAnsi="Arial" w:cs="Arial"/>
          <w:color w:val="000000" w:themeColor="text1"/>
        </w:rPr>
        <w:t xml:space="preserve">by providing </w:t>
      </w:r>
      <w:r w:rsidR="006B6057" w:rsidRPr="000A5A0E">
        <w:rPr>
          <w:rFonts w:ascii="Arial" w:hAnsi="Arial" w:cs="Arial"/>
          <w:color w:val="000000" w:themeColor="text1"/>
        </w:rPr>
        <w:t>more support around exacerbations</w:t>
      </w:r>
      <w:r w:rsidR="004B192C" w:rsidRPr="000A5A0E">
        <w:rPr>
          <w:rFonts w:ascii="Arial" w:hAnsi="Arial" w:cs="Arial"/>
          <w:color w:val="000000" w:themeColor="text1"/>
        </w:rPr>
        <w:t xml:space="preserve">, direct referrals to the GP and annual reviews. </w:t>
      </w:r>
    </w:p>
    <w:p w14:paraId="24F0B9AC" w14:textId="24B54273" w:rsidR="00AC1296" w:rsidRPr="000A5A0E" w:rsidRDefault="00AC1296" w:rsidP="00AC1296">
      <w:pPr>
        <w:rPr>
          <w:rFonts w:ascii="Arial" w:hAnsi="Arial" w:cs="Arial"/>
          <w:color w:val="000000" w:themeColor="text1"/>
        </w:rPr>
      </w:pPr>
      <w:r w:rsidRPr="000A5A0E">
        <w:rPr>
          <w:rFonts w:ascii="Arial" w:hAnsi="Arial" w:cs="Arial"/>
          <w:color w:val="000000" w:themeColor="text1"/>
        </w:rPr>
        <w:t>There are three key themes that emerg</w:t>
      </w:r>
      <w:r w:rsidR="007318B8" w:rsidRPr="000A5A0E">
        <w:rPr>
          <w:rFonts w:ascii="Arial" w:hAnsi="Arial" w:cs="Arial"/>
          <w:color w:val="000000" w:themeColor="text1"/>
        </w:rPr>
        <w:t>ing</w:t>
      </w:r>
      <w:r w:rsidRPr="000A5A0E">
        <w:rPr>
          <w:rFonts w:ascii="Arial" w:hAnsi="Arial" w:cs="Arial"/>
          <w:color w:val="000000" w:themeColor="text1"/>
        </w:rPr>
        <w:t xml:space="preserve"> </w:t>
      </w:r>
      <w:r w:rsidR="007318B8" w:rsidRPr="000A5A0E">
        <w:rPr>
          <w:rFonts w:ascii="Arial" w:hAnsi="Arial" w:cs="Arial"/>
          <w:color w:val="000000" w:themeColor="text1"/>
        </w:rPr>
        <w:t xml:space="preserve">which merit </w:t>
      </w:r>
      <w:proofErr w:type="gramStart"/>
      <w:r w:rsidR="007318B8" w:rsidRPr="000A5A0E">
        <w:rPr>
          <w:rFonts w:ascii="Arial" w:hAnsi="Arial" w:cs="Arial"/>
          <w:color w:val="000000" w:themeColor="text1"/>
        </w:rPr>
        <w:t>particular</w:t>
      </w:r>
      <w:r w:rsidRPr="000A5A0E">
        <w:rPr>
          <w:rFonts w:ascii="Arial" w:hAnsi="Arial" w:cs="Arial"/>
          <w:color w:val="000000" w:themeColor="text1"/>
        </w:rPr>
        <w:t xml:space="preserve"> further</w:t>
      </w:r>
      <w:proofErr w:type="gramEnd"/>
      <w:r w:rsidRPr="000A5A0E">
        <w:rPr>
          <w:rFonts w:ascii="Arial" w:hAnsi="Arial" w:cs="Arial"/>
          <w:color w:val="000000" w:themeColor="text1"/>
        </w:rPr>
        <w:t xml:space="preserve"> discussion:</w:t>
      </w:r>
    </w:p>
    <w:p w14:paraId="420FCBF5" w14:textId="5A8E7A7C" w:rsidR="00AC1296" w:rsidRPr="000A5A0E" w:rsidRDefault="00AC1296" w:rsidP="00AC1296">
      <w:pPr>
        <w:pStyle w:val="ListParagraph"/>
        <w:numPr>
          <w:ilvl w:val="0"/>
          <w:numId w:val="7"/>
        </w:numPr>
        <w:rPr>
          <w:rFonts w:ascii="Arial" w:hAnsi="Arial" w:cs="Arial"/>
          <w:color w:val="000000" w:themeColor="text1"/>
        </w:rPr>
      </w:pPr>
      <w:r w:rsidRPr="000A5A0E">
        <w:rPr>
          <w:rFonts w:ascii="Arial" w:hAnsi="Arial" w:cs="Arial"/>
          <w:color w:val="000000" w:themeColor="text1"/>
        </w:rPr>
        <w:t>People with lung disease value community pharmacy services, but there are barriers preventing access to all services available</w:t>
      </w:r>
      <w:r w:rsidR="00F13459" w:rsidRPr="000A5A0E">
        <w:rPr>
          <w:rFonts w:ascii="Arial" w:hAnsi="Arial" w:cs="Arial"/>
          <w:color w:val="000000" w:themeColor="text1"/>
        </w:rPr>
        <w:t>. H</w:t>
      </w:r>
      <w:r w:rsidRPr="000A5A0E">
        <w:rPr>
          <w:rFonts w:ascii="Arial" w:hAnsi="Arial" w:cs="Arial"/>
          <w:color w:val="000000" w:themeColor="text1"/>
        </w:rPr>
        <w:t>ow can these barriers be overcome?</w:t>
      </w:r>
    </w:p>
    <w:p w14:paraId="731052FD" w14:textId="77777777" w:rsidR="00AC1296" w:rsidRPr="000A5A0E" w:rsidRDefault="00AC1296" w:rsidP="00AC1296">
      <w:pPr>
        <w:pStyle w:val="ListParagraph"/>
        <w:numPr>
          <w:ilvl w:val="0"/>
          <w:numId w:val="7"/>
        </w:numPr>
        <w:rPr>
          <w:rFonts w:ascii="Arial" w:hAnsi="Arial" w:cs="Arial"/>
          <w:color w:val="000000" w:themeColor="text1"/>
        </w:rPr>
      </w:pPr>
      <w:r w:rsidRPr="000A5A0E">
        <w:rPr>
          <w:rFonts w:ascii="Arial" w:hAnsi="Arial" w:cs="Arial"/>
          <w:color w:val="000000" w:themeColor="text1"/>
        </w:rPr>
        <w:t>Where are the missed opportunities for community pharmacy services and how can they be promoted to increase uptake with people with lung disease?</w:t>
      </w:r>
    </w:p>
    <w:p w14:paraId="544C9DB5" w14:textId="77777777" w:rsidR="00AC1296" w:rsidRPr="000A5A0E" w:rsidRDefault="00AC1296" w:rsidP="00AC1296">
      <w:pPr>
        <w:pStyle w:val="ListParagraph"/>
        <w:numPr>
          <w:ilvl w:val="0"/>
          <w:numId w:val="7"/>
        </w:numPr>
        <w:rPr>
          <w:rFonts w:ascii="Arial" w:hAnsi="Arial" w:cs="Arial"/>
          <w:color w:val="000000" w:themeColor="text1"/>
        </w:rPr>
      </w:pPr>
      <w:r w:rsidRPr="000A5A0E">
        <w:rPr>
          <w:rFonts w:ascii="Arial" w:hAnsi="Arial" w:cs="Arial"/>
          <w:color w:val="000000" w:themeColor="text1"/>
        </w:rPr>
        <w:t>How can services be improved or expanded to better meet the needs of people with lung disease?</w:t>
      </w:r>
    </w:p>
    <w:p w14:paraId="23A0B370" w14:textId="45216D42" w:rsidR="00DB64D5" w:rsidRPr="000A5A0E" w:rsidRDefault="00DB64D5" w:rsidP="00DB64D5">
      <w:pPr>
        <w:rPr>
          <w:rFonts w:ascii="Arial" w:hAnsi="Arial" w:cs="Arial"/>
          <w:b/>
          <w:bCs/>
          <w:color w:val="000000" w:themeColor="text1"/>
        </w:rPr>
      </w:pPr>
    </w:p>
    <w:p w14:paraId="2FA5335D" w14:textId="77777777" w:rsidR="00444302" w:rsidRDefault="00444302" w:rsidP="00A3184D">
      <w:pPr>
        <w:pStyle w:val="Heading1"/>
        <w:rPr>
          <w:rFonts w:ascii="Arial" w:hAnsi="Arial" w:cs="Arial"/>
          <w:b/>
          <w:bCs/>
          <w:color w:val="000000" w:themeColor="text1"/>
          <w:sz w:val="24"/>
          <w:szCs w:val="24"/>
        </w:rPr>
      </w:pPr>
    </w:p>
    <w:p w14:paraId="291BE3B5" w14:textId="1A115186" w:rsidR="00414174" w:rsidRDefault="00414174" w:rsidP="00A3184D">
      <w:pPr>
        <w:pStyle w:val="Heading1"/>
        <w:rPr>
          <w:rFonts w:ascii="Arial" w:hAnsi="Arial" w:cs="Arial"/>
          <w:b/>
          <w:bCs/>
          <w:color w:val="000000" w:themeColor="text1"/>
          <w:sz w:val="24"/>
          <w:szCs w:val="24"/>
        </w:rPr>
      </w:pPr>
    </w:p>
    <w:p w14:paraId="2571383B" w14:textId="0386EBE8" w:rsidR="00414174" w:rsidRDefault="00414174" w:rsidP="00414174"/>
    <w:p w14:paraId="6A14C6CC" w14:textId="77777777" w:rsidR="00414174" w:rsidRPr="00414174" w:rsidRDefault="00414174" w:rsidP="00414174"/>
    <w:p w14:paraId="2E69516C" w14:textId="3EFA7309" w:rsidR="00DB64D5" w:rsidRPr="000A5A0E" w:rsidRDefault="00DB64D5" w:rsidP="00A3184D">
      <w:pPr>
        <w:pStyle w:val="Heading1"/>
        <w:rPr>
          <w:rFonts w:ascii="Arial" w:hAnsi="Arial" w:cs="Arial"/>
          <w:b/>
          <w:bCs/>
          <w:color w:val="000000" w:themeColor="text1"/>
          <w:sz w:val="24"/>
          <w:szCs w:val="24"/>
        </w:rPr>
      </w:pPr>
      <w:bookmarkStart w:id="8" w:name="_Toc58838436"/>
      <w:r w:rsidRPr="000A5A0E">
        <w:rPr>
          <w:rFonts w:ascii="Arial" w:hAnsi="Arial" w:cs="Arial"/>
          <w:b/>
          <w:bCs/>
          <w:color w:val="000000" w:themeColor="text1"/>
          <w:sz w:val="24"/>
          <w:szCs w:val="24"/>
        </w:rPr>
        <w:t>Append</w:t>
      </w:r>
      <w:r w:rsidR="00A3184D" w:rsidRPr="000A5A0E">
        <w:rPr>
          <w:rFonts w:ascii="Arial" w:hAnsi="Arial" w:cs="Arial"/>
          <w:b/>
          <w:bCs/>
          <w:color w:val="000000" w:themeColor="text1"/>
          <w:sz w:val="24"/>
          <w:szCs w:val="24"/>
        </w:rPr>
        <w:t>ix</w:t>
      </w:r>
      <w:bookmarkEnd w:id="8"/>
    </w:p>
    <w:p w14:paraId="283B9D06" w14:textId="77777777" w:rsidR="00C8336B" w:rsidRPr="000A5A0E" w:rsidRDefault="00C8336B" w:rsidP="00DB64D5">
      <w:pPr>
        <w:rPr>
          <w:rFonts w:ascii="Arial" w:hAnsi="Arial" w:cs="Arial"/>
          <w:b/>
          <w:bCs/>
          <w:color w:val="000000" w:themeColor="text1"/>
        </w:rPr>
      </w:pPr>
    </w:p>
    <w:p w14:paraId="132E9A2B" w14:textId="361A40FB" w:rsidR="00A3184D" w:rsidRPr="000A5A0E" w:rsidRDefault="00C8336B" w:rsidP="00DB64D5">
      <w:pPr>
        <w:rPr>
          <w:rFonts w:ascii="Arial" w:hAnsi="Arial" w:cs="Arial"/>
          <w:b/>
          <w:bCs/>
          <w:color w:val="000000" w:themeColor="text1"/>
        </w:rPr>
      </w:pPr>
      <w:r w:rsidRPr="000A5A0E">
        <w:rPr>
          <w:rFonts w:ascii="Arial" w:hAnsi="Arial" w:cs="Arial"/>
          <w:b/>
          <w:bCs/>
          <w:color w:val="000000" w:themeColor="text1"/>
        </w:rPr>
        <w:t>Survey m</w:t>
      </w:r>
      <w:r w:rsidR="00A3184D" w:rsidRPr="000A5A0E">
        <w:rPr>
          <w:rFonts w:ascii="Arial" w:hAnsi="Arial" w:cs="Arial"/>
          <w:b/>
          <w:bCs/>
          <w:color w:val="000000" w:themeColor="text1"/>
        </w:rPr>
        <w:t>ethodology and demographics</w:t>
      </w:r>
    </w:p>
    <w:p w14:paraId="6912608A" w14:textId="0429AA83" w:rsidR="00556764" w:rsidRPr="000A5A0E" w:rsidRDefault="00556764" w:rsidP="00556764">
      <w:pPr>
        <w:rPr>
          <w:rFonts w:ascii="Arial" w:hAnsi="Arial" w:cs="Arial"/>
          <w:color w:val="000000" w:themeColor="text1"/>
        </w:rPr>
      </w:pPr>
      <w:r w:rsidRPr="000A5A0E">
        <w:rPr>
          <w:rFonts w:ascii="Arial" w:hAnsi="Arial" w:cs="Arial"/>
          <w:color w:val="000000" w:themeColor="text1"/>
        </w:rPr>
        <w:t xml:space="preserve">The survey received 2,157 responses, with an average completion rate of 69%, making up 1,487 complete responses. Incomplete responses still contribute to the questions that were answered. The average time spent on the survey was 10 minutes. </w:t>
      </w:r>
      <w:r w:rsidR="006D61A0" w:rsidRPr="000A5A0E">
        <w:rPr>
          <w:rFonts w:ascii="Arial" w:hAnsi="Arial" w:cs="Arial"/>
          <w:color w:val="000000" w:themeColor="text1"/>
        </w:rPr>
        <w:t xml:space="preserve">The survey was distributed </w:t>
      </w:r>
      <w:r w:rsidR="006E3471" w:rsidRPr="000A5A0E">
        <w:rPr>
          <w:rFonts w:ascii="Arial" w:hAnsi="Arial" w:cs="Arial"/>
          <w:color w:val="000000" w:themeColor="text1"/>
        </w:rPr>
        <w:t>digitally,</w:t>
      </w:r>
      <w:r w:rsidR="006D61A0" w:rsidRPr="000A5A0E">
        <w:rPr>
          <w:rFonts w:ascii="Arial" w:hAnsi="Arial" w:cs="Arial"/>
          <w:color w:val="000000" w:themeColor="text1"/>
        </w:rPr>
        <w:t xml:space="preserve"> and r</w:t>
      </w:r>
      <w:r w:rsidRPr="000A5A0E">
        <w:rPr>
          <w:rFonts w:ascii="Arial" w:hAnsi="Arial" w:cs="Arial"/>
          <w:color w:val="000000" w:themeColor="text1"/>
        </w:rPr>
        <w:t>esponses came through the following streams.</w:t>
      </w:r>
      <w:r w:rsidR="20D9AC55" w:rsidRPr="000A5A0E">
        <w:rPr>
          <w:rFonts w:ascii="Arial" w:hAnsi="Arial" w:cs="Arial"/>
          <w:color w:val="000000" w:themeColor="text1"/>
        </w:rPr>
        <w:t xml:space="preserve"> </w:t>
      </w:r>
    </w:p>
    <w:p w14:paraId="010E70AB" w14:textId="77777777" w:rsidR="00556764" w:rsidRPr="000A5A0E" w:rsidRDefault="00556764" w:rsidP="00556764">
      <w:pPr>
        <w:pStyle w:val="ListParagraph"/>
        <w:numPr>
          <w:ilvl w:val="0"/>
          <w:numId w:val="8"/>
        </w:numPr>
        <w:rPr>
          <w:rFonts w:ascii="Arial" w:hAnsi="Arial" w:cs="Arial"/>
          <w:color w:val="000000" w:themeColor="text1"/>
        </w:rPr>
      </w:pPr>
      <w:r w:rsidRPr="000A5A0E">
        <w:rPr>
          <w:rFonts w:ascii="Arial" w:hAnsi="Arial" w:cs="Arial"/>
          <w:color w:val="000000" w:themeColor="text1"/>
        </w:rPr>
        <w:t>Email distribution list – 954</w:t>
      </w:r>
    </w:p>
    <w:p w14:paraId="2204FE21" w14:textId="77777777" w:rsidR="00556764" w:rsidRPr="000A5A0E" w:rsidRDefault="00556764" w:rsidP="00556764">
      <w:pPr>
        <w:pStyle w:val="ListParagraph"/>
        <w:numPr>
          <w:ilvl w:val="0"/>
          <w:numId w:val="8"/>
        </w:numPr>
        <w:rPr>
          <w:rFonts w:ascii="Arial" w:hAnsi="Arial" w:cs="Arial"/>
          <w:color w:val="000000" w:themeColor="text1"/>
        </w:rPr>
      </w:pPr>
      <w:r w:rsidRPr="000A5A0E">
        <w:rPr>
          <w:rFonts w:ascii="Arial" w:hAnsi="Arial" w:cs="Arial"/>
          <w:color w:val="000000" w:themeColor="text1"/>
        </w:rPr>
        <w:t>BLF Facebook – 666</w:t>
      </w:r>
    </w:p>
    <w:p w14:paraId="3495FFB2" w14:textId="77777777" w:rsidR="00556764" w:rsidRPr="000A5A0E" w:rsidRDefault="00556764" w:rsidP="00556764">
      <w:pPr>
        <w:pStyle w:val="ListParagraph"/>
        <w:numPr>
          <w:ilvl w:val="0"/>
          <w:numId w:val="8"/>
        </w:numPr>
        <w:rPr>
          <w:rFonts w:ascii="Arial" w:hAnsi="Arial" w:cs="Arial"/>
          <w:color w:val="000000" w:themeColor="text1"/>
        </w:rPr>
      </w:pPr>
      <w:r w:rsidRPr="000A5A0E">
        <w:rPr>
          <w:rFonts w:ascii="Arial" w:hAnsi="Arial" w:cs="Arial"/>
          <w:color w:val="000000" w:themeColor="text1"/>
        </w:rPr>
        <w:t>AUK Facebook – 309</w:t>
      </w:r>
    </w:p>
    <w:p w14:paraId="797F2E7C" w14:textId="77777777" w:rsidR="00556764" w:rsidRPr="000A5A0E" w:rsidRDefault="00556764" w:rsidP="00556764">
      <w:pPr>
        <w:pStyle w:val="ListParagraph"/>
        <w:numPr>
          <w:ilvl w:val="0"/>
          <w:numId w:val="8"/>
        </w:numPr>
        <w:rPr>
          <w:rFonts w:ascii="Arial" w:hAnsi="Arial" w:cs="Arial"/>
          <w:color w:val="000000" w:themeColor="text1"/>
        </w:rPr>
      </w:pPr>
      <w:r w:rsidRPr="000A5A0E">
        <w:rPr>
          <w:rFonts w:ascii="Arial" w:hAnsi="Arial" w:cs="Arial"/>
          <w:color w:val="000000" w:themeColor="text1"/>
        </w:rPr>
        <w:t>BLF SG Newsletter – 118</w:t>
      </w:r>
    </w:p>
    <w:p w14:paraId="1F2732F0" w14:textId="77777777" w:rsidR="00556764" w:rsidRPr="000A5A0E" w:rsidRDefault="00556764" w:rsidP="00556764">
      <w:pPr>
        <w:pStyle w:val="ListParagraph"/>
        <w:numPr>
          <w:ilvl w:val="0"/>
          <w:numId w:val="8"/>
        </w:numPr>
        <w:rPr>
          <w:rFonts w:ascii="Arial" w:hAnsi="Arial" w:cs="Arial"/>
          <w:color w:val="000000" w:themeColor="text1"/>
        </w:rPr>
      </w:pPr>
      <w:r w:rsidRPr="000A5A0E">
        <w:rPr>
          <w:rFonts w:ascii="Arial" w:hAnsi="Arial" w:cs="Arial"/>
          <w:color w:val="000000" w:themeColor="text1"/>
        </w:rPr>
        <w:t>AUK Twitter – 33</w:t>
      </w:r>
    </w:p>
    <w:p w14:paraId="3DD9E200" w14:textId="77777777" w:rsidR="00556764" w:rsidRPr="000A5A0E" w:rsidRDefault="00556764" w:rsidP="00556764">
      <w:pPr>
        <w:pStyle w:val="ListParagraph"/>
        <w:numPr>
          <w:ilvl w:val="0"/>
          <w:numId w:val="8"/>
        </w:numPr>
        <w:rPr>
          <w:rFonts w:ascii="Arial" w:hAnsi="Arial" w:cs="Arial"/>
          <w:color w:val="000000" w:themeColor="text1"/>
        </w:rPr>
      </w:pPr>
      <w:r w:rsidRPr="000A5A0E">
        <w:rPr>
          <w:rFonts w:ascii="Arial" w:hAnsi="Arial" w:cs="Arial"/>
          <w:color w:val="000000" w:themeColor="text1"/>
        </w:rPr>
        <w:t>MO WG – 15</w:t>
      </w:r>
    </w:p>
    <w:p w14:paraId="6ABFF868" w14:textId="77777777" w:rsidR="00556764" w:rsidRPr="000A5A0E" w:rsidRDefault="00556764" w:rsidP="00556764">
      <w:pPr>
        <w:pStyle w:val="ListParagraph"/>
        <w:numPr>
          <w:ilvl w:val="0"/>
          <w:numId w:val="8"/>
        </w:numPr>
        <w:rPr>
          <w:rFonts w:ascii="Arial" w:hAnsi="Arial" w:cs="Arial"/>
          <w:color w:val="000000" w:themeColor="text1"/>
        </w:rPr>
      </w:pPr>
      <w:r w:rsidRPr="000A5A0E">
        <w:rPr>
          <w:rFonts w:ascii="Arial" w:hAnsi="Arial" w:cs="Arial"/>
          <w:color w:val="000000" w:themeColor="text1"/>
        </w:rPr>
        <w:t>Taskforce Twitter – 11</w:t>
      </w:r>
    </w:p>
    <w:p w14:paraId="61A9A8E3" w14:textId="77777777" w:rsidR="00556764" w:rsidRPr="000A5A0E" w:rsidRDefault="00556764" w:rsidP="00556764">
      <w:pPr>
        <w:pStyle w:val="ListParagraph"/>
        <w:numPr>
          <w:ilvl w:val="0"/>
          <w:numId w:val="8"/>
        </w:numPr>
        <w:rPr>
          <w:rFonts w:ascii="Arial" w:hAnsi="Arial" w:cs="Arial"/>
          <w:color w:val="000000" w:themeColor="text1"/>
        </w:rPr>
      </w:pPr>
      <w:r w:rsidRPr="000A5A0E">
        <w:rPr>
          <w:rFonts w:ascii="Arial" w:hAnsi="Arial" w:cs="Arial"/>
          <w:color w:val="000000" w:themeColor="text1"/>
        </w:rPr>
        <w:t>BLF Twitter – 10</w:t>
      </w:r>
    </w:p>
    <w:p w14:paraId="44C0F703" w14:textId="77777777" w:rsidR="00556764" w:rsidRPr="000A5A0E" w:rsidRDefault="00556764" w:rsidP="00556764">
      <w:pPr>
        <w:pStyle w:val="ListParagraph"/>
        <w:numPr>
          <w:ilvl w:val="0"/>
          <w:numId w:val="8"/>
        </w:numPr>
        <w:rPr>
          <w:rFonts w:ascii="Arial" w:hAnsi="Arial" w:cs="Arial"/>
          <w:color w:val="000000" w:themeColor="text1"/>
        </w:rPr>
      </w:pPr>
      <w:r w:rsidRPr="000A5A0E">
        <w:rPr>
          <w:rFonts w:ascii="Arial" w:hAnsi="Arial" w:cs="Arial"/>
          <w:color w:val="000000" w:themeColor="text1"/>
        </w:rPr>
        <w:t>Health Unlocked – 10</w:t>
      </w:r>
    </w:p>
    <w:p w14:paraId="0319D617" w14:textId="095197E8" w:rsidR="00F41F62" w:rsidRPr="000A5A0E" w:rsidRDefault="0054152A" w:rsidP="0054152A">
      <w:pPr>
        <w:rPr>
          <w:rFonts w:ascii="Arial" w:hAnsi="Arial" w:cs="Arial"/>
          <w:color w:val="000000" w:themeColor="text1"/>
        </w:rPr>
      </w:pPr>
      <w:proofErr w:type="gramStart"/>
      <w:r w:rsidRPr="000A5A0E">
        <w:rPr>
          <w:rFonts w:ascii="Arial" w:hAnsi="Arial" w:cs="Arial"/>
          <w:color w:val="000000" w:themeColor="text1"/>
        </w:rPr>
        <w:t>The majority of</w:t>
      </w:r>
      <w:proofErr w:type="gramEnd"/>
      <w:r w:rsidRPr="000A5A0E">
        <w:rPr>
          <w:rFonts w:ascii="Arial" w:hAnsi="Arial" w:cs="Arial"/>
          <w:color w:val="000000" w:themeColor="text1"/>
        </w:rPr>
        <w:t xml:space="preserve"> responses came from people responding for themselves</w:t>
      </w:r>
      <w:r w:rsidR="00C35893" w:rsidRPr="000A5A0E">
        <w:rPr>
          <w:rFonts w:ascii="Arial" w:hAnsi="Arial" w:cs="Arial"/>
          <w:color w:val="000000" w:themeColor="text1"/>
        </w:rPr>
        <w:t xml:space="preserve"> (</w:t>
      </w:r>
      <w:r w:rsidRPr="000A5A0E">
        <w:rPr>
          <w:rFonts w:ascii="Arial" w:hAnsi="Arial" w:cs="Arial"/>
          <w:color w:val="000000" w:themeColor="text1"/>
        </w:rPr>
        <w:t>94%</w:t>
      </w:r>
      <w:r w:rsidR="00C35893" w:rsidRPr="000A5A0E">
        <w:rPr>
          <w:rFonts w:ascii="Arial" w:hAnsi="Arial" w:cs="Arial"/>
          <w:color w:val="000000" w:themeColor="text1"/>
        </w:rPr>
        <w:t>)</w:t>
      </w:r>
      <w:r w:rsidRPr="000A5A0E">
        <w:rPr>
          <w:rFonts w:ascii="Arial" w:hAnsi="Arial" w:cs="Arial"/>
          <w:color w:val="000000" w:themeColor="text1"/>
        </w:rPr>
        <w:t xml:space="preserve">. Of those responding for others 70% were family and 24% were carers. </w:t>
      </w:r>
      <w:r w:rsidR="009275E9" w:rsidRPr="000A5A0E">
        <w:rPr>
          <w:rFonts w:ascii="Arial" w:hAnsi="Arial" w:cs="Arial"/>
          <w:color w:val="000000" w:themeColor="text1"/>
        </w:rPr>
        <w:t xml:space="preserve">People with Asthma or COPD made up the bulk of respondents at 46% and 47% respectively. </w:t>
      </w:r>
      <w:r w:rsidR="00F41F62" w:rsidRPr="000A5A0E">
        <w:rPr>
          <w:rFonts w:ascii="Arial" w:hAnsi="Arial" w:cs="Arial"/>
          <w:color w:val="000000" w:themeColor="text1"/>
        </w:rPr>
        <w:t>However, the following disease</w:t>
      </w:r>
      <w:r w:rsidR="6FB696B4" w:rsidRPr="000A5A0E">
        <w:rPr>
          <w:rFonts w:ascii="Arial" w:hAnsi="Arial" w:cs="Arial"/>
          <w:color w:val="000000" w:themeColor="text1"/>
        </w:rPr>
        <w:t>s</w:t>
      </w:r>
      <w:r w:rsidR="00F41F62" w:rsidRPr="000A5A0E">
        <w:rPr>
          <w:rFonts w:ascii="Arial" w:hAnsi="Arial" w:cs="Arial"/>
          <w:color w:val="000000" w:themeColor="text1"/>
        </w:rPr>
        <w:t xml:space="preserve"> were represented in the respondents.</w:t>
      </w:r>
    </w:p>
    <w:tbl>
      <w:tblPr>
        <w:tblStyle w:val="TableGrid"/>
        <w:tblW w:w="0" w:type="auto"/>
        <w:tblLayout w:type="fixed"/>
        <w:tblLook w:val="06A0" w:firstRow="1" w:lastRow="0" w:firstColumn="1" w:lastColumn="0" w:noHBand="1" w:noVBand="1"/>
      </w:tblPr>
      <w:tblGrid>
        <w:gridCol w:w="5228"/>
        <w:gridCol w:w="5228"/>
      </w:tblGrid>
      <w:tr w:rsidR="000A5A0E" w:rsidRPr="000A5A0E" w14:paraId="284537F3" w14:textId="77777777" w:rsidTr="29526064">
        <w:trPr>
          <w:trHeight w:val="300"/>
        </w:trPr>
        <w:tc>
          <w:tcPr>
            <w:tcW w:w="5228" w:type="dxa"/>
          </w:tcPr>
          <w:p w14:paraId="0D4303F6" w14:textId="165FAF87" w:rsidR="29526064" w:rsidRPr="000A5A0E" w:rsidRDefault="29526064" w:rsidP="29526064">
            <w:pPr>
              <w:rPr>
                <w:rFonts w:ascii="Arial" w:eastAsia="Calibri" w:hAnsi="Arial" w:cs="Arial"/>
                <w:b/>
                <w:bCs/>
                <w:color w:val="000000" w:themeColor="text1"/>
              </w:rPr>
            </w:pPr>
            <w:r w:rsidRPr="000A5A0E">
              <w:rPr>
                <w:rFonts w:ascii="Arial" w:eastAsia="Calibri" w:hAnsi="Arial" w:cs="Arial"/>
                <w:b/>
                <w:bCs/>
                <w:color w:val="000000" w:themeColor="text1"/>
              </w:rPr>
              <w:t xml:space="preserve">Disease </w:t>
            </w:r>
          </w:p>
        </w:tc>
        <w:tc>
          <w:tcPr>
            <w:tcW w:w="5228" w:type="dxa"/>
          </w:tcPr>
          <w:p w14:paraId="6C489ACA" w14:textId="6A7B8269" w:rsidR="29526064" w:rsidRPr="000A5A0E" w:rsidRDefault="29526064" w:rsidP="29526064">
            <w:pPr>
              <w:rPr>
                <w:rFonts w:ascii="Arial" w:eastAsia="Calibri" w:hAnsi="Arial" w:cs="Arial"/>
                <w:b/>
                <w:bCs/>
                <w:color w:val="000000" w:themeColor="text1"/>
              </w:rPr>
            </w:pPr>
            <w:r w:rsidRPr="000A5A0E">
              <w:rPr>
                <w:rFonts w:ascii="Arial" w:eastAsia="Calibri" w:hAnsi="Arial" w:cs="Arial"/>
                <w:b/>
                <w:bCs/>
                <w:color w:val="000000" w:themeColor="text1"/>
              </w:rPr>
              <w:t xml:space="preserve">No. of Respondents with disease </w:t>
            </w:r>
          </w:p>
          <w:p w14:paraId="32FA1FB5" w14:textId="412D55B1" w:rsidR="42AD63DF" w:rsidRPr="000A5A0E" w:rsidRDefault="42AD63DF" w:rsidP="29526064">
            <w:pPr>
              <w:rPr>
                <w:rFonts w:ascii="Arial" w:eastAsia="Calibri" w:hAnsi="Arial" w:cs="Arial"/>
                <w:b/>
                <w:bCs/>
                <w:color w:val="000000" w:themeColor="text1"/>
              </w:rPr>
            </w:pPr>
            <w:r w:rsidRPr="000A5A0E">
              <w:rPr>
                <w:rFonts w:ascii="Arial" w:eastAsia="Calibri" w:hAnsi="Arial" w:cs="Arial"/>
                <w:b/>
                <w:bCs/>
                <w:color w:val="000000" w:themeColor="text1"/>
              </w:rPr>
              <w:t>Note: Some respondents reported multiple diseases</w:t>
            </w:r>
          </w:p>
        </w:tc>
      </w:tr>
      <w:tr w:rsidR="000A5A0E" w:rsidRPr="000A5A0E" w14:paraId="20F96641" w14:textId="77777777" w:rsidTr="29526064">
        <w:tc>
          <w:tcPr>
            <w:tcW w:w="5228" w:type="dxa"/>
          </w:tcPr>
          <w:p w14:paraId="07391372" w14:textId="249735CA"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Asthma </w:t>
            </w:r>
          </w:p>
        </w:tc>
        <w:tc>
          <w:tcPr>
            <w:tcW w:w="5228" w:type="dxa"/>
          </w:tcPr>
          <w:p w14:paraId="55AAA128" w14:textId="2E192643"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831  </w:t>
            </w:r>
          </w:p>
        </w:tc>
      </w:tr>
      <w:tr w:rsidR="000A5A0E" w:rsidRPr="000A5A0E" w14:paraId="69CC9919" w14:textId="77777777" w:rsidTr="29526064">
        <w:tc>
          <w:tcPr>
            <w:tcW w:w="5228" w:type="dxa"/>
          </w:tcPr>
          <w:p w14:paraId="547FE97F" w14:textId="0B0D7C38"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Bronchiectasis </w:t>
            </w:r>
          </w:p>
        </w:tc>
        <w:tc>
          <w:tcPr>
            <w:tcW w:w="5228" w:type="dxa"/>
          </w:tcPr>
          <w:p w14:paraId="03ED655D" w14:textId="2F8B70B1"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435  </w:t>
            </w:r>
          </w:p>
        </w:tc>
      </w:tr>
      <w:tr w:rsidR="000A5A0E" w:rsidRPr="000A5A0E" w14:paraId="2A05738B" w14:textId="77777777" w:rsidTr="29526064">
        <w:tc>
          <w:tcPr>
            <w:tcW w:w="5228" w:type="dxa"/>
          </w:tcPr>
          <w:p w14:paraId="3CE05503" w14:textId="64083FAA"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ILD </w:t>
            </w:r>
          </w:p>
        </w:tc>
        <w:tc>
          <w:tcPr>
            <w:tcW w:w="5228" w:type="dxa"/>
          </w:tcPr>
          <w:p w14:paraId="30169CF3" w14:textId="1A7AD429"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148  </w:t>
            </w:r>
          </w:p>
        </w:tc>
      </w:tr>
      <w:tr w:rsidR="000A5A0E" w:rsidRPr="000A5A0E" w14:paraId="0525A7CF" w14:textId="77777777" w:rsidTr="29526064">
        <w:tc>
          <w:tcPr>
            <w:tcW w:w="5228" w:type="dxa"/>
          </w:tcPr>
          <w:p w14:paraId="4708913E" w14:textId="6F4947D0"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Other </w:t>
            </w:r>
          </w:p>
        </w:tc>
        <w:tc>
          <w:tcPr>
            <w:tcW w:w="5228" w:type="dxa"/>
          </w:tcPr>
          <w:p w14:paraId="46F7ABF0" w14:textId="0CB3FF00"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103  </w:t>
            </w:r>
          </w:p>
        </w:tc>
      </w:tr>
      <w:tr w:rsidR="000A5A0E" w:rsidRPr="000A5A0E" w14:paraId="2278D4EA" w14:textId="77777777" w:rsidTr="29526064">
        <w:tc>
          <w:tcPr>
            <w:tcW w:w="5228" w:type="dxa"/>
          </w:tcPr>
          <w:p w14:paraId="143B47C9" w14:textId="5B4D402E"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Emphysema </w:t>
            </w:r>
          </w:p>
        </w:tc>
        <w:tc>
          <w:tcPr>
            <w:tcW w:w="5228" w:type="dxa"/>
          </w:tcPr>
          <w:p w14:paraId="5DDC9FA8" w14:textId="2DBBE31D"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20  </w:t>
            </w:r>
          </w:p>
        </w:tc>
      </w:tr>
      <w:tr w:rsidR="000A5A0E" w:rsidRPr="000A5A0E" w14:paraId="7B0BF0C7" w14:textId="77777777" w:rsidTr="29526064">
        <w:tc>
          <w:tcPr>
            <w:tcW w:w="5228" w:type="dxa"/>
          </w:tcPr>
          <w:p w14:paraId="275C77FC" w14:textId="162BA5E7"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Lung Cancer </w:t>
            </w:r>
          </w:p>
        </w:tc>
        <w:tc>
          <w:tcPr>
            <w:tcW w:w="5228" w:type="dxa"/>
          </w:tcPr>
          <w:p w14:paraId="29BDD818" w14:textId="329964B8"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18  </w:t>
            </w:r>
          </w:p>
        </w:tc>
      </w:tr>
      <w:tr w:rsidR="000A5A0E" w:rsidRPr="000A5A0E" w14:paraId="43BE6348" w14:textId="77777777" w:rsidTr="29526064">
        <w:tc>
          <w:tcPr>
            <w:tcW w:w="5228" w:type="dxa"/>
          </w:tcPr>
          <w:p w14:paraId="18683642" w14:textId="1FDC4509"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Sarcoidosis </w:t>
            </w:r>
          </w:p>
        </w:tc>
        <w:tc>
          <w:tcPr>
            <w:tcW w:w="5228" w:type="dxa"/>
          </w:tcPr>
          <w:p w14:paraId="22D148E4" w14:textId="044A8FC4"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11  </w:t>
            </w:r>
          </w:p>
        </w:tc>
      </w:tr>
      <w:tr w:rsidR="000A5A0E" w:rsidRPr="000A5A0E" w14:paraId="6DF51241" w14:textId="77777777" w:rsidTr="29526064">
        <w:tc>
          <w:tcPr>
            <w:tcW w:w="5228" w:type="dxa"/>
          </w:tcPr>
          <w:p w14:paraId="7B459B5C" w14:textId="087D6842"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Pulmonary hypertension </w:t>
            </w:r>
          </w:p>
        </w:tc>
        <w:tc>
          <w:tcPr>
            <w:tcW w:w="5228" w:type="dxa"/>
          </w:tcPr>
          <w:p w14:paraId="41C832B6" w14:textId="267E7E9F"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7  </w:t>
            </w:r>
          </w:p>
        </w:tc>
      </w:tr>
      <w:tr w:rsidR="000A5A0E" w:rsidRPr="000A5A0E" w14:paraId="0935F6FE" w14:textId="77777777" w:rsidTr="29526064">
        <w:tc>
          <w:tcPr>
            <w:tcW w:w="5228" w:type="dxa"/>
          </w:tcPr>
          <w:p w14:paraId="689A6AF6" w14:textId="62CDE92D"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Lung cancer </w:t>
            </w:r>
          </w:p>
        </w:tc>
        <w:tc>
          <w:tcPr>
            <w:tcW w:w="5228" w:type="dxa"/>
          </w:tcPr>
          <w:p w14:paraId="53B7F73A" w14:textId="19E35AE0"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5  </w:t>
            </w:r>
          </w:p>
        </w:tc>
      </w:tr>
      <w:tr w:rsidR="000A5A0E" w:rsidRPr="000A5A0E" w14:paraId="3B0C791C" w14:textId="77777777" w:rsidTr="29526064">
        <w:tc>
          <w:tcPr>
            <w:tcW w:w="5228" w:type="dxa"/>
          </w:tcPr>
          <w:p w14:paraId="6AD6D370" w14:textId="58711105"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Hypersensitivity Pneumonitis </w:t>
            </w:r>
          </w:p>
        </w:tc>
        <w:tc>
          <w:tcPr>
            <w:tcW w:w="5228" w:type="dxa"/>
          </w:tcPr>
          <w:p w14:paraId="4627D091" w14:textId="4ECABD6F"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5  </w:t>
            </w:r>
          </w:p>
        </w:tc>
      </w:tr>
      <w:tr w:rsidR="000A5A0E" w:rsidRPr="000A5A0E" w14:paraId="36CDFE2E" w14:textId="77777777" w:rsidTr="29526064">
        <w:tc>
          <w:tcPr>
            <w:tcW w:w="5228" w:type="dxa"/>
          </w:tcPr>
          <w:p w14:paraId="518FAA1C" w14:textId="0F7B27DF"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Aspergillosis </w:t>
            </w:r>
          </w:p>
        </w:tc>
        <w:tc>
          <w:tcPr>
            <w:tcW w:w="5228" w:type="dxa"/>
          </w:tcPr>
          <w:p w14:paraId="76F0A58F" w14:textId="4E6F67C7"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5  </w:t>
            </w:r>
          </w:p>
        </w:tc>
      </w:tr>
      <w:tr w:rsidR="000A5A0E" w:rsidRPr="000A5A0E" w14:paraId="0A4FF5C5" w14:textId="77777777" w:rsidTr="29526064">
        <w:tc>
          <w:tcPr>
            <w:tcW w:w="5228" w:type="dxa"/>
          </w:tcPr>
          <w:p w14:paraId="0037366E" w14:textId="55956AFE"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ABPA </w:t>
            </w:r>
          </w:p>
        </w:tc>
        <w:tc>
          <w:tcPr>
            <w:tcW w:w="5228" w:type="dxa"/>
          </w:tcPr>
          <w:p w14:paraId="6C74340B" w14:textId="6771FE83"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4  </w:t>
            </w:r>
          </w:p>
        </w:tc>
      </w:tr>
      <w:tr w:rsidR="000A5A0E" w:rsidRPr="000A5A0E" w14:paraId="2EB63C49" w14:textId="77777777" w:rsidTr="29526064">
        <w:tc>
          <w:tcPr>
            <w:tcW w:w="5228" w:type="dxa"/>
          </w:tcPr>
          <w:p w14:paraId="182AF216" w14:textId="4B2FCC7D"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Asbestosis </w:t>
            </w:r>
          </w:p>
        </w:tc>
        <w:tc>
          <w:tcPr>
            <w:tcW w:w="5228" w:type="dxa"/>
          </w:tcPr>
          <w:p w14:paraId="196CC8C3" w14:textId="58E5B782"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3  </w:t>
            </w:r>
          </w:p>
        </w:tc>
      </w:tr>
      <w:tr w:rsidR="29526064" w:rsidRPr="000A5A0E" w14:paraId="443B6B16" w14:textId="77777777" w:rsidTr="29526064">
        <w:tc>
          <w:tcPr>
            <w:tcW w:w="5228" w:type="dxa"/>
          </w:tcPr>
          <w:p w14:paraId="2247263C" w14:textId="33B29120" w:rsidR="29526064" w:rsidRPr="000A5A0E" w:rsidRDefault="29526064">
            <w:pPr>
              <w:rPr>
                <w:rFonts w:ascii="Arial" w:hAnsi="Arial" w:cs="Arial"/>
                <w:color w:val="000000" w:themeColor="text1"/>
              </w:rPr>
            </w:pPr>
            <w:proofErr w:type="spellStart"/>
            <w:r w:rsidRPr="000A5A0E">
              <w:rPr>
                <w:rFonts w:ascii="Arial" w:eastAsia="Calibri" w:hAnsi="Arial" w:cs="Arial"/>
                <w:color w:val="000000" w:themeColor="text1"/>
              </w:rPr>
              <w:t>Lymphangioleiomyomatosis</w:t>
            </w:r>
            <w:proofErr w:type="spellEnd"/>
            <w:r w:rsidRPr="000A5A0E">
              <w:rPr>
                <w:rFonts w:ascii="Arial" w:eastAsia="Calibri" w:hAnsi="Arial" w:cs="Arial"/>
                <w:color w:val="000000" w:themeColor="text1"/>
              </w:rPr>
              <w:t xml:space="preserve"> </w:t>
            </w:r>
          </w:p>
        </w:tc>
        <w:tc>
          <w:tcPr>
            <w:tcW w:w="5228" w:type="dxa"/>
          </w:tcPr>
          <w:p w14:paraId="40851262" w14:textId="50B58242" w:rsidR="29526064" w:rsidRPr="000A5A0E" w:rsidRDefault="29526064">
            <w:pPr>
              <w:rPr>
                <w:rFonts w:ascii="Arial" w:hAnsi="Arial" w:cs="Arial"/>
                <w:color w:val="000000" w:themeColor="text1"/>
              </w:rPr>
            </w:pPr>
            <w:r w:rsidRPr="000A5A0E">
              <w:rPr>
                <w:rFonts w:ascii="Arial" w:eastAsia="Calibri" w:hAnsi="Arial" w:cs="Arial"/>
                <w:color w:val="000000" w:themeColor="text1"/>
              </w:rPr>
              <w:t xml:space="preserve">3  </w:t>
            </w:r>
          </w:p>
        </w:tc>
      </w:tr>
    </w:tbl>
    <w:p w14:paraId="40C60F59" w14:textId="21D580BC" w:rsidR="00F41F62" w:rsidRPr="000A5A0E" w:rsidRDefault="00F41F62" w:rsidP="0054152A">
      <w:pPr>
        <w:rPr>
          <w:rFonts w:ascii="Arial" w:hAnsi="Arial" w:cs="Arial"/>
          <w:color w:val="000000" w:themeColor="text1"/>
        </w:rPr>
      </w:pPr>
    </w:p>
    <w:p w14:paraId="035E36C8" w14:textId="1FDB4385" w:rsidR="0054152A" w:rsidRPr="000A5A0E" w:rsidRDefault="009275E9" w:rsidP="0054152A">
      <w:pPr>
        <w:rPr>
          <w:rFonts w:ascii="Arial" w:hAnsi="Arial" w:cs="Arial"/>
          <w:color w:val="000000" w:themeColor="text1"/>
        </w:rPr>
      </w:pPr>
      <w:r w:rsidRPr="000A5A0E">
        <w:rPr>
          <w:rFonts w:ascii="Arial" w:hAnsi="Arial" w:cs="Arial"/>
          <w:color w:val="000000" w:themeColor="text1"/>
        </w:rPr>
        <w:t xml:space="preserve">Bronchiectasis made up 24%, </w:t>
      </w:r>
      <w:r w:rsidR="00CA626F" w:rsidRPr="000A5A0E">
        <w:rPr>
          <w:rFonts w:ascii="Arial" w:hAnsi="Arial" w:cs="Arial"/>
          <w:color w:val="000000" w:themeColor="text1"/>
        </w:rPr>
        <w:t>I</w:t>
      </w:r>
      <w:r w:rsidRPr="000A5A0E">
        <w:rPr>
          <w:rFonts w:ascii="Arial" w:hAnsi="Arial" w:cs="Arial"/>
          <w:color w:val="000000" w:themeColor="text1"/>
        </w:rPr>
        <w:t>PF 7% and lung cancer 1%.</w:t>
      </w:r>
      <w:r w:rsidR="007B182D" w:rsidRPr="000A5A0E">
        <w:rPr>
          <w:rFonts w:ascii="Arial" w:hAnsi="Arial" w:cs="Arial"/>
          <w:color w:val="000000" w:themeColor="text1"/>
        </w:rPr>
        <w:t xml:space="preserve"> Almost half (47%) of respondents reported a household income of less than </w:t>
      </w:r>
      <w:r w:rsidR="009D219B" w:rsidRPr="000A5A0E">
        <w:rPr>
          <w:rFonts w:ascii="Arial" w:hAnsi="Arial" w:cs="Arial"/>
          <w:color w:val="000000" w:themeColor="text1"/>
        </w:rPr>
        <w:t>£</w:t>
      </w:r>
      <w:r w:rsidR="007B182D" w:rsidRPr="000A5A0E">
        <w:rPr>
          <w:rFonts w:ascii="Arial" w:hAnsi="Arial" w:cs="Arial"/>
          <w:color w:val="000000" w:themeColor="text1"/>
        </w:rPr>
        <w:t>20</w:t>
      </w:r>
      <w:r w:rsidR="009D219B" w:rsidRPr="000A5A0E">
        <w:rPr>
          <w:rFonts w:ascii="Arial" w:hAnsi="Arial" w:cs="Arial"/>
          <w:color w:val="000000" w:themeColor="text1"/>
        </w:rPr>
        <w:t>,000</w:t>
      </w:r>
      <w:r w:rsidR="00C35893" w:rsidRPr="000A5A0E">
        <w:rPr>
          <w:rFonts w:ascii="Arial" w:hAnsi="Arial" w:cs="Arial"/>
          <w:color w:val="000000" w:themeColor="text1"/>
        </w:rPr>
        <w:t xml:space="preserve"> and</w:t>
      </w:r>
      <w:r w:rsidR="007B182D" w:rsidRPr="000A5A0E">
        <w:rPr>
          <w:rFonts w:ascii="Arial" w:hAnsi="Arial" w:cs="Arial"/>
          <w:color w:val="000000" w:themeColor="text1"/>
        </w:rPr>
        <w:t xml:space="preserve"> 75% had an income of less tha</w:t>
      </w:r>
      <w:r w:rsidR="009D219B" w:rsidRPr="000A5A0E">
        <w:rPr>
          <w:rFonts w:ascii="Arial" w:hAnsi="Arial" w:cs="Arial"/>
          <w:color w:val="000000" w:themeColor="text1"/>
        </w:rPr>
        <w:t>n</w:t>
      </w:r>
      <w:r w:rsidR="007B182D" w:rsidRPr="000A5A0E">
        <w:rPr>
          <w:rFonts w:ascii="Arial" w:hAnsi="Arial" w:cs="Arial"/>
          <w:color w:val="000000" w:themeColor="text1"/>
        </w:rPr>
        <w:t xml:space="preserve"> </w:t>
      </w:r>
      <w:r w:rsidR="009D219B" w:rsidRPr="000A5A0E">
        <w:rPr>
          <w:rFonts w:ascii="Arial" w:hAnsi="Arial" w:cs="Arial"/>
          <w:color w:val="000000" w:themeColor="text1"/>
        </w:rPr>
        <w:t>£</w:t>
      </w:r>
      <w:r w:rsidR="007B182D" w:rsidRPr="000A5A0E">
        <w:rPr>
          <w:rFonts w:ascii="Arial" w:hAnsi="Arial" w:cs="Arial"/>
          <w:color w:val="000000" w:themeColor="text1"/>
        </w:rPr>
        <w:t>34</w:t>
      </w:r>
      <w:r w:rsidR="009D219B" w:rsidRPr="000A5A0E">
        <w:rPr>
          <w:rFonts w:ascii="Arial" w:hAnsi="Arial" w:cs="Arial"/>
          <w:color w:val="000000" w:themeColor="text1"/>
        </w:rPr>
        <w:t>,000</w:t>
      </w:r>
      <w:r w:rsidR="007B182D" w:rsidRPr="000A5A0E">
        <w:rPr>
          <w:rFonts w:ascii="Arial" w:hAnsi="Arial" w:cs="Arial"/>
          <w:color w:val="000000" w:themeColor="text1"/>
        </w:rPr>
        <w:t xml:space="preserve">. This is likely due to a high number </w:t>
      </w:r>
      <w:r w:rsidR="009D219B" w:rsidRPr="000A5A0E">
        <w:rPr>
          <w:rFonts w:ascii="Arial" w:hAnsi="Arial" w:cs="Arial"/>
          <w:color w:val="000000" w:themeColor="text1"/>
        </w:rPr>
        <w:t>of</w:t>
      </w:r>
      <w:r w:rsidR="007B182D" w:rsidRPr="000A5A0E">
        <w:rPr>
          <w:rFonts w:ascii="Arial" w:hAnsi="Arial" w:cs="Arial"/>
          <w:color w:val="000000" w:themeColor="text1"/>
        </w:rPr>
        <w:t xml:space="preserve"> responses from people who are retired/not able to work– retirees made up 49% of respondents</w:t>
      </w:r>
      <w:r w:rsidR="009D219B" w:rsidRPr="000A5A0E">
        <w:rPr>
          <w:rFonts w:ascii="Arial" w:hAnsi="Arial" w:cs="Arial"/>
          <w:color w:val="000000" w:themeColor="text1"/>
        </w:rPr>
        <w:t xml:space="preserve"> and</w:t>
      </w:r>
      <w:r w:rsidR="007B182D" w:rsidRPr="000A5A0E">
        <w:rPr>
          <w:rFonts w:ascii="Arial" w:hAnsi="Arial" w:cs="Arial"/>
          <w:color w:val="000000" w:themeColor="text1"/>
        </w:rPr>
        <w:t xml:space="preserve"> not able to work made up 16%.</w:t>
      </w:r>
      <w:r w:rsidR="00326619" w:rsidRPr="000A5A0E">
        <w:rPr>
          <w:rFonts w:ascii="Arial" w:hAnsi="Arial" w:cs="Arial"/>
          <w:color w:val="000000" w:themeColor="text1"/>
        </w:rPr>
        <w:t xml:space="preserve"> An index of multiple deprivation rank was attached to each </w:t>
      </w:r>
      <w:r w:rsidR="00495538" w:rsidRPr="000A5A0E">
        <w:rPr>
          <w:rFonts w:ascii="Arial" w:hAnsi="Arial" w:cs="Arial"/>
          <w:color w:val="000000" w:themeColor="text1"/>
        </w:rPr>
        <w:t>respondent</w:t>
      </w:r>
      <w:r w:rsidR="00326619" w:rsidRPr="000A5A0E">
        <w:rPr>
          <w:rFonts w:ascii="Arial" w:hAnsi="Arial" w:cs="Arial"/>
          <w:color w:val="000000" w:themeColor="text1"/>
        </w:rPr>
        <w:t xml:space="preserve"> based on their postcode and these ranks were then converted into deciles which were used to assess any deprivation related trends.</w:t>
      </w:r>
      <w:r w:rsidR="00495538" w:rsidRPr="000A5A0E">
        <w:rPr>
          <w:rFonts w:ascii="Arial" w:hAnsi="Arial" w:cs="Arial"/>
          <w:color w:val="000000" w:themeColor="text1"/>
        </w:rPr>
        <w:t xml:space="preserve"> Respondents were </w:t>
      </w:r>
      <w:r w:rsidR="0034340F" w:rsidRPr="000A5A0E">
        <w:rPr>
          <w:rFonts w:ascii="Arial" w:hAnsi="Arial" w:cs="Arial"/>
          <w:color w:val="000000" w:themeColor="text1"/>
        </w:rPr>
        <w:t>well</w:t>
      </w:r>
      <w:r w:rsidR="00495538" w:rsidRPr="000A5A0E">
        <w:rPr>
          <w:rFonts w:ascii="Arial" w:hAnsi="Arial" w:cs="Arial"/>
          <w:color w:val="000000" w:themeColor="text1"/>
        </w:rPr>
        <w:t xml:space="preserve"> distributed across </w:t>
      </w:r>
      <w:r w:rsidR="00A12EF5" w:rsidRPr="000A5A0E">
        <w:rPr>
          <w:rFonts w:ascii="Arial" w:hAnsi="Arial" w:cs="Arial"/>
          <w:color w:val="000000" w:themeColor="text1"/>
        </w:rPr>
        <w:t xml:space="preserve">levels of </w:t>
      </w:r>
      <w:r w:rsidR="00EC1B2C" w:rsidRPr="000A5A0E">
        <w:rPr>
          <w:rFonts w:ascii="Arial" w:hAnsi="Arial" w:cs="Arial"/>
          <w:color w:val="000000" w:themeColor="text1"/>
        </w:rPr>
        <w:t>deprivation</w:t>
      </w:r>
      <w:r w:rsidR="0034340F" w:rsidRPr="000A5A0E">
        <w:rPr>
          <w:rFonts w:ascii="Arial" w:hAnsi="Arial" w:cs="Arial"/>
          <w:color w:val="000000" w:themeColor="text1"/>
        </w:rPr>
        <w:t>, with a slight skew towards less deprived</w:t>
      </w:r>
      <w:r w:rsidR="00D478B2" w:rsidRPr="000A5A0E">
        <w:rPr>
          <w:rFonts w:ascii="Arial" w:hAnsi="Arial" w:cs="Arial"/>
          <w:color w:val="000000" w:themeColor="text1"/>
        </w:rPr>
        <w:t xml:space="preserve">. This is </w:t>
      </w:r>
      <w:r w:rsidR="00EC1B2C" w:rsidRPr="000A5A0E">
        <w:rPr>
          <w:rFonts w:ascii="Arial" w:hAnsi="Arial" w:cs="Arial"/>
          <w:color w:val="000000" w:themeColor="text1"/>
        </w:rPr>
        <w:t>despite a skew towards lower income</w:t>
      </w:r>
      <w:r w:rsidR="00A12EF5" w:rsidRPr="000A5A0E">
        <w:rPr>
          <w:rFonts w:ascii="Arial" w:hAnsi="Arial" w:cs="Arial"/>
          <w:color w:val="000000" w:themeColor="text1"/>
        </w:rPr>
        <w:t xml:space="preserve">, </w:t>
      </w:r>
      <w:r w:rsidR="001D38B6" w:rsidRPr="000A5A0E">
        <w:rPr>
          <w:rFonts w:ascii="Arial" w:hAnsi="Arial" w:cs="Arial"/>
          <w:color w:val="000000" w:themeColor="text1"/>
        </w:rPr>
        <w:t xml:space="preserve">this </w:t>
      </w:r>
      <w:r w:rsidR="001D38B6" w:rsidRPr="000A5A0E">
        <w:rPr>
          <w:rFonts w:ascii="Arial" w:hAnsi="Arial" w:cs="Arial"/>
          <w:color w:val="000000" w:themeColor="text1"/>
        </w:rPr>
        <w:lastRenderedPageBreak/>
        <w:t>may be explained by many respondents being on lower incomes due to retirement</w:t>
      </w:r>
      <w:r w:rsidR="00D478B2" w:rsidRPr="000A5A0E">
        <w:rPr>
          <w:rFonts w:ascii="Arial" w:hAnsi="Arial" w:cs="Arial"/>
          <w:color w:val="000000" w:themeColor="text1"/>
        </w:rPr>
        <w:t xml:space="preserve"> </w:t>
      </w:r>
      <w:r w:rsidR="00A12EF5" w:rsidRPr="000A5A0E">
        <w:rPr>
          <w:rFonts w:ascii="Arial" w:hAnsi="Arial" w:cs="Arial"/>
          <w:color w:val="000000" w:themeColor="text1"/>
        </w:rPr>
        <w:t>rather than</w:t>
      </w:r>
      <w:r w:rsidR="00D848E0" w:rsidRPr="000A5A0E">
        <w:rPr>
          <w:rFonts w:ascii="Arial" w:hAnsi="Arial" w:cs="Arial"/>
          <w:color w:val="000000" w:themeColor="text1"/>
        </w:rPr>
        <w:t xml:space="preserve"> this</w:t>
      </w:r>
      <w:r w:rsidR="00A12EF5" w:rsidRPr="000A5A0E">
        <w:rPr>
          <w:rFonts w:ascii="Arial" w:hAnsi="Arial" w:cs="Arial"/>
          <w:color w:val="000000" w:themeColor="text1"/>
        </w:rPr>
        <w:t xml:space="preserve"> </w:t>
      </w:r>
      <w:r w:rsidR="00057B40" w:rsidRPr="000A5A0E">
        <w:rPr>
          <w:rFonts w:ascii="Arial" w:hAnsi="Arial" w:cs="Arial"/>
          <w:color w:val="000000" w:themeColor="text1"/>
        </w:rPr>
        <w:t>reflecting</w:t>
      </w:r>
      <w:r w:rsidR="00D848E0" w:rsidRPr="000A5A0E">
        <w:rPr>
          <w:rFonts w:ascii="Arial" w:hAnsi="Arial" w:cs="Arial"/>
          <w:color w:val="000000" w:themeColor="text1"/>
        </w:rPr>
        <w:t xml:space="preserve"> deprivation</w:t>
      </w:r>
      <w:r w:rsidR="00204BAD" w:rsidRPr="000A5A0E">
        <w:rPr>
          <w:rFonts w:ascii="Arial" w:hAnsi="Arial" w:cs="Arial"/>
          <w:color w:val="000000" w:themeColor="text1"/>
        </w:rPr>
        <w:t>.</w:t>
      </w:r>
    </w:p>
    <w:p w14:paraId="02814C66" w14:textId="108273EA" w:rsidR="006212F4" w:rsidRDefault="000D654B" w:rsidP="006212F4">
      <w:pPr>
        <w:rPr>
          <w:rFonts w:ascii="Arial" w:hAnsi="Arial" w:cs="Arial"/>
          <w:b/>
          <w:bCs/>
          <w:color w:val="000000" w:themeColor="text1"/>
        </w:rPr>
      </w:pPr>
      <w:r w:rsidRPr="6079AF02">
        <w:rPr>
          <w:rFonts w:ascii="Arial" w:hAnsi="Arial" w:cs="Arial"/>
          <w:b/>
          <w:bCs/>
          <w:color w:val="000000" w:themeColor="text1"/>
        </w:rPr>
        <w:t>Data Tables</w:t>
      </w:r>
    </w:p>
    <w:p w14:paraId="40621E68" w14:textId="7510B522" w:rsidR="27E2213E" w:rsidRDefault="000A7DEA" w:rsidP="6079AF02">
      <w:hyperlink r:id="rId19">
        <w:r w:rsidR="27E2213E" w:rsidRPr="6079AF02">
          <w:rPr>
            <w:rStyle w:val="Hyperlink"/>
            <w:rFonts w:ascii="Arial" w:eastAsia="Arial" w:hAnsi="Arial" w:cs="Arial"/>
          </w:rPr>
          <w:t>Taskforce for Lung Health - Community Pharmacy Survey Results.xlsx</w:t>
        </w:r>
      </w:hyperlink>
    </w:p>
    <w:p w14:paraId="77A59718" w14:textId="52D59500" w:rsidR="000D654B" w:rsidRPr="00F04C71" w:rsidRDefault="00392641" w:rsidP="006212F4">
      <w:pPr>
        <w:rPr>
          <w:rFonts w:ascii="Arial" w:hAnsi="Arial" w:cs="Arial"/>
          <w:b/>
          <w:bCs/>
        </w:rPr>
      </w:pPr>
      <w:r>
        <w:rPr>
          <w:rFonts w:ascii="Arial" w:hAnsi="Arial" w:cs="Arial"/>
          <w:b/>
          <w:bCs/>
          <w:color w:val="000000" w:themeColor="text1"/>
        </w:rPr>
        <w:t xml:space="preserve"> </w:t>
      </w:r>
    </w:p>
    <w:sectPr w:rsidR="000D654B" w:rsidRPr="00F04C71" w:rsidSect="001B5AF9">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342788" w14:textId="77777777" w:rsidR="00567B40" w:rsidRDefault="00567B40" w:rsidP="00B91A54">
      <w:pPr>
        <w:spacing w:after="0" w:line="240" w:lineRule="auto"/>
      </w:pPr>
      <w:r>
        <w:separator/>
      </w:r>
    </w:p>
  </w:endnote>
  <w:endnote w:type="continuationSeparator" w:id="0">
    <w:p w14:paraId="2EDDE90B" w14:textId="77777777" w:rsidR="00567B40" w:rsidRDefault="00567B40" w:rsidP="00B91A54">
      <w:pPr>
        <w:spacing w:after="0" w:line="240" w:lineRule="auto"/>
      </w:pPr>
      <w:r>
        <w:continuationSeparator/>
      </w:r>
    </w:p>
  </w:endnote>
  <w:endnote w:type="continuationNotice" w:id="1">
    <w:p w14:paraId="0C27B2F7" w14:textId="77777777" w:rsidR="00567B40" w:rsidRDefault="00567B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Sans-Serif">
    <w:altName w:val="Wingdings"/>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0992D" w14:textId="77777777" w:rsidR="00567B40" w:rsidRDefault="00567B40" w:rsidP="00B91A54">
      <w:pPr>
        <w:spacing w:after="0" w:line="240" w:lineRule="auto"/>
      </w:pPr>
      <w:r>
        <w:separator/>
      </w:r>
    </w:p>
  </w:footnote>
  <w:footnote w:type="continuationSeparator" w:id="0">
    <w:p w14:paraId="0DD00400" w14:textId="77777777" w:rsidR="00567B40" w:rsidRDefault="00567B40" w:rsidP="00B91A54">
      <w:pPr>
        <w:spacing w:after="0" w:line="240" w:lineRule="auto"/>
      </w:pPr>
      <w:r>
        <w:continuationSeparator/>
      </w:r>
    </w:p>
  </w:footnote>
  <w:footnote w:type="continuationNotice" w:id="1">
    <w:p w14:paraId="3BB1812B" w14:textId="77777777" w:rsidR="00567B40" w:rsidRDefault="00567B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E2C5C" w14:textId="3552FBAC" w:rsidR="00B91A54" w:rsidRDefault="6079AF02" w:rsidP="00B91A54">
    <w:pPr>
      <w:pStyle w:val="Header"/>
      <w:jc w:val="right"/>
    </w:pPr>
    <w:r>
      <w:rPr>
        <w:noProof/>
      </w:rPr>
      <w:drawing>
        <wp:inline distT="0" distB="0" distL="0" distR="0" wp14:anchorId="37FAF149" wp14:editId="718D3FE3">
          <wp:extent cx="1901190" cy="60642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901190" cy="606425"/>
                  </a:xfrm>
                  <a:prstGeom prst="rect">
                    <a:avLst/>
                  </a:prstGeom>
                </pic:spPr>
              </pic:pic>
            </a:graphicData>
          </a:graphic>
        </wp:inline>
      </w:drawing>
    </w:r>
  </w:p>
  <w:p w14:paraId="1A62FFD0" w14:textId="77777777" w:rsidR="00B91A54" w:rsidRDefault="00B91A54" w:rsidP="00B91A54">
    <w:pPr>
      <w:pStyle w:val="Header"/>
      <w:jc w:val="right"/>
    </w:pPr>
  </w:p>
  <w:p w14:paraId="6DC80B23" w14:textId="77777777" w:rsidR="00B91A54" w:rsidRDefault="00B91A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E5DF2"/>
    <w:multiLevelType w:val="hybridMultilevel"/>
    <w:tmpl w:val="8B8C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721C1"/>
    <w:multiLevelType w:val="hybridMultilevel"/>
    <w:tmpl w:val="5406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1767D3"/>
    <w:multiLevelType w:val="hybridMultilevel"/>
    <w:tmpl w:val="B306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256F5"/>
    <w:multiLevelType w:val="hybridMultilevel"/>
    <w:tmpl w:val="5CA8F034"/>
    <w:lvl w:ilvl="0" w:tplc="8004BE8E">
      <w:start w:val="1"/>
      <w:numFmt w:val="bullet"/>
      <w:lvlText w:val="Ø"/>
      <w:lvlJc w:val="left"/>
      <w:pPr>
        <w:tabs>
          <w:tab w:val="num" w:pos="720"/>
        </w:tabs>
        <w:ind w:left="720" w:hanging="360"/>
      </w:pPr>
      <w:rPr>
        <w:rFonts w:ascii="Wingdings,Sans-Serif" w:hAnsi="Wingdings,Sans-Serif" w:hint="default"/>
      </w:rPr>
    </w:lvl>
    <w:lvl w:ilvl="1" w:tplc="D4183B5A" w:tentative="1">
      <w:start w:val="1"/>
      <w:numFmt w:val="bullet"/>
      <w:lvlText w:val="Ø"/>
      <w:lvlJc w:val="left"/>
      <w:pPr>
        <w:tabs>
          <w:tab w:val="num" w:pos="1440"/>
        </w:tabs>
        <w:ind w:left="1440" w:hanging="360"/>
      </w:pPr>
      <w:rPr>
        <w:rFonts w:ascii="Wingdings,Sans-Serif" w:hAnsi="Wingdings,Sans-Serif" w:hint="default"/>
      </w:rPr>
    </w:lvl>
    <w:lvl w:ilvl="2" w:tplc="43C06876" w:tentative="1">
      <w:start w:val="1"/>
      <w:numFmt w:val="bullet"/>
      <w:lvlText w:val="Ø"/>
      <w:lvlJc w:val="left"/>
      <w:pPr>
        <w:tabs>
          <w:tab w:val="num" w:pos="2160"/>
        </w:tabs>
        <w:ind w:left="2160" w:hanging="360"/>
      </w:pPr>
      <w:rPr>
        <w:rFonts w:ascii="Wingdings,Sans-Serif" w:hAnsi="Wingdings,Sans-Serif" w:hint="default"/>
      </w:rPr>
    </w:lvl>
    <w:lvl w:ilvl="3" w:tplc="EC562886" w:tentative="1">
      <w:start w:val="1"/>
      <w:numFmt w:val="bullet"/>
      <w:lvlText w:val="Ø"/>
      <w:lvlJc w:val="left"/>
      <w:pPr>
        <w:tabs>
          <w:tab w:val="num" w:pos="2880"/>
        </w:tabs>
        <w:ind w:left="2880" w:hanging="360"/>
      </w:pPr>
      <w:rPr>
        <w:rFonts w:ascii="Wingdings,Sans-Serif" w:hAnsi="Wingdings,Sans-Serif" w:hint="default"/>
      </w:rPr>
    </w:lvl>
    <w:lvl w:ilvl="4" w:tplc="1196F2EE" w:tentative="1">
      <w:start w:val="1"/>
      <w:numFmt w:val="bullet"/>
      <w:lvlText w:val="Ø"/>
      <w:lvlJc w:val="left"/>
      <w:pPr>
        <w:tabs>
          <w:tab w:val="num" w:pos="3600"/>
        </w:tabs>
        <w:ind w:left="3600" w:hanging="360"/>
      </w:pPr>
      <w:rPr>
        <w:rFonts w:ascii="Wingdings,Sans-Serif" w:hAnsi="Wingdings,Sans-Serif" w:hint="default"/>
      </w:rPr>
    </w:lvl>
    <w:lvl w:ilvl="5" w:tplc="1F72D26A" w:tentative="1">
      <w:start w:val="1"/>
      <w:numFmt w:val="bullet"/>
      <w:lvlText w:val="Ø"/>
      <w:lvlJc w:val="left"/>
      <w:pPr>
        <w:tabs>
          <w:tab w:val="num" w:pos="4320"/>
        </w:tabs>
        <w:ind w:left="4320" w:hanging="360"/>
      </w:pPr>
      <w:rPr>
        <w:rFonts w:ascii="Wingdings,Sans-Serif" w:hAnsi="Wingdings,Sans-Serif" w:hint="default"/>
      </w:rPr>
    </w:lvl>
    <w:lvl w:ilvl="6" w:tplc="BA90D02C" w:tentative="1">
      <w:start w:val="1"/>
      <w:numFmt w:val="bullet"/>
      <w:lvlText w:val="Ø"/>
      <w:lvlJc w:val="left"/>
      <w:pPr>
        <w:tabs>
          <w:tab w:val="num" w:pos="5040"/>
        </w:tabs>
        <w:ind w:left="5040" w:hanging="360"/>
      </w:pPr>
      <w:rPr>
        <w:rFonts w:ascii="Wingdings,Sans-Serif" w:hAnsi="Wingdings,Sans-Serif" w:hint="default"/>
      </w:rPr>
    </w:lvl>
    <w:lvl w:ilvl="7" w:tplc="A17A5D2C" w:tentative="1">
      <w:start w:val="1"/>
      <w:numFmt w:val="bullet"/>
      <w:lvlText w:val="Ø"/>
      <w:lvlJc w:val="left"/>
      <w:pPr>
        <w:tabs>
          <w:tab w:val="num" w:pos="5760"/>
        </w:tabs>
        <w:ind w:left="5760" w:hanging="360"/>
      </w:pPr>
      <w:rPr>
        <w:rFonts w:ascii="Wingdings,Sans-Serif" w:hAnsi="Wingdings,Sans-Serif" w:hint="default"/>
      </w:rPr>
    </w:lvl>
    <w:lvl w:ilvl="8" w:tplc="D88ACE4E" w:tentative="1">
      <w:start w:val="1"/>
      <w:numFmt w:val="bullet"/>
      <w:lvlText w:val="Ø"/>
      <w:lvlJc w:val="left"/>
      <w:pPr>
        <w:tabs>
          <w:tab w:val="num" w:pos="6480"/>
        </w:tabs>
        <w:ind w:left="6480" w:hanging="360"/>
      </w:pPr>
      <w:rPr>
        <w:rFonts w:ascii="Wingdings,Sans-Serif" w:hAnsi="Wingdings,Sans-Serif" w:hint="default"/>
      </w:rPr>
    </w:lvl>
  </w:abstractNum>
  <w:abstractNum w:abstractNumId="4" w15:restartNumberingAfterBreak="0">
    <w:nsid w:val="3B9807ED"/>
    <w:multiLevelType w:val="hybridMultilevel"/>
    <w:tmpl w:val="80E2C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817F6C"/>
    <w:multiLevelType w:val="hybridMultilevel"/>
    <w:tmpl w:val="C5607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BF5550B"/>
    <w:multiLevelType w:val="hybridMultilevel"/>
    <w:tmpl w:val="AF76EA5C"/>
    <w:lvl w:ilvl="0" w:tplc="AC34F572">
      <w:start w:val="10"/>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EDF34D7"/>
    <w:multiLevelType w:val="hybridMultilevel"/>
    <w:tmpl w:val="9A228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5"/>
  </w:num>
  <w:num w:numId="6">
    <w:abstractNumId w:val="2"/>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799"/>
    <w:rsid w:val="00001B1E"/>
    <w:rsid w:val="00004AF0"/>
    <w:rsid w:val="00007AE4"/>
    <w:rsid w:val="00012D58"/>
    <w:rsid w:val="0001364C"/>
    <w:rsid w:val="00013C65"/>
    <w:rsid w:val="00016440"/>
    <w:rsid w:val="00016952"/>
    <w:rsid w:val="00016A9B"/>
    <w:rsid w:val="00022158"/>
    <w:rsid w:val="00022EDC"/>
    <w:rsid w:val="00026672"/>
    <w:rsid w:val="00032EB0"/>
    <w:rsid w:val="00033A38"/>
    <w:rsid w:val="00033C4A"/>
    <w:rsid w:val="00034352"/>
    <w:rsid w:val="00035983"/>
    <w:rsid w:val="00042F25"/>
    <w:rsid w:val="0004658D"/>
    <w:rsid w:val="00046AE2"/>
    <w:rsid w:val="00047C61"/>
    <w:rsid w:val="00057B40"/>
    <w:rsid w:val="00057E81"/>
    <w:rsid w:val="00061CE5"/>
    <w:rsid w:val="00071CD1"/>
    <w:rsid w:val="00082D10"/>
    <w:rsid w:val="0009719A"/>
    <w:rsid w:val="000A5A0E"/>
    <w:rsid w:val="000A7515"/>
    <w:rsid w:val="000B03BC"/>
    <w:rsid w:val="000B1372"/>
    <w:rsid w:val="000B1D47"/>
    <w:rsid w:val="000B35CA"/>
    <w:rsid w:val="000B3D56"/>
    <w:rsid w:val="000B6101"/>
    <w:rsid w:val="000C09EE"/>
    <w:rsid w:val="000C2034"/>
    <w:rsid w:val="000C2EB4"/>
    <w:rsid w:val="000D3561"/>
    <w:rsid w:val="000D5028"/>
    <w:rsid w:val="000D5525"/>
    <w:rsid w:val="000D654B"/>
    <w:rsid w:val="000E0482"/>
    <w:rsid w:val="000E1D43"/>
    <w:rsid w:val="000E6801"/>
    <w:rsid w:val="001002C1"/>
    <w:rsid w:val="00100B9A"/>
    <w:rsid w:val="001024A2"/>
    <w:rsid w:val="00115810"/>
    <w:rsid w:val="00115E57"/>
    <w:rsid w:val="00116FE4"/>
    <w:rsid w:val="00121133"/>
    <w:rsid w:val="00121787"/>
    <w:rsid w:val="00121965"/>
    <w:rsid w:val="00122CBF"/>
    <w:rsid w:val="001370DD"/>
    <w:rsid w:val="0013780A"/>
    <w:rsid w:val="00140258"/>
    <w:rsid w:val="00142B6A"/>
    <w:rsid w:val="00143AAD"/>
    <w:rsid w:val="00145CA8"/>
    <w:rsid w:val="001468A5"/>
    <w:rsid w:val="00147853"/>
    <w:rsid w:val="00153B52"/>
    <w:rsid w:val="00155551"/>
    <w:rsid w:val="0015641E"/>
    <w:rsid w:val="0016070C"/>
    <w:rsid w:val="00160E23"/>
    <w:rsid w:val="00161F8C"/>
    <w:rsid w:val="00163E14"/>
    <w:rsid w:val="00163F47"/>
    <w:rsid w:val="001749A9"/>
    <w:rsid w:val="00176B56"/>
    <w:rsid w:val="0017786B"/>
    <w:rsid w:val="00180CF8"/>
    <w:rsid w:val="00184F9A"/>
    <w:rsid w:val="001863C7"/>
    <w:rsid w:val="00187162"/>
    <w:rsid w:val="00190475"/>
    <w:rsid w:val="0019159D"/>
    <w:rsid w:val="001921F1"/>
    <w:rsid w:val="001960BC"/>
    <w:rsid w:val="00197D50"/>
    <w:rsid w:val="001A02AA"/>
    <w:rsid w:val="001A485A"/>
    <w:rsid w:val="001A5E9A"/>
    <w:rsid w:val="001A7263"/>
    <w:rsid w:val="001A7723"/>
    <w:rsid w:val="001B2E0C"/>
    <w:rsid w:val="001B5845"/>
    <w:rsid w:val="001B5AF9"/>
    <w:rsid w:val="001B5BF2"/>
    <w:rsid w:val="001C19FE"/>
    <w:rsid w:val="001C614D"/>
    <w:rsid w:val="001D1F73"/>
    <w:rsid w:val="001D38B6"/>
    <w:rsid w:val="001D725C"/>
    <w:rsid w:val="001D7F2F"/>
    <w:rsid w:val="001E5CBB"/>
    <w:rsid w:val="001E6680"/>
    <w:rsid w:val="001E6A2E"/>
    <w:rsid w:val="001F00B5"/>
    <w:rsid w:val="001F3533"/>
    <w:rsid w:val="001F63DF"/>
    <w:rsid w:val="001F7F4F"/>
    <w:rsid w:val="001F7FAF"/>
    <w:rsid w:val="002000C0"/>
    <w:rsid w:val="00200AB2"/>
    <w:rsid w:val="00203FD9"/>
    <w:rsid w:val="00204BAD"/>
    <w:rsid w:val="002060DE"/>
    <w:rsid w:val="002069C6"/>
    <w:rsid w:val="00210C9A"/>
    <w:rsid w:val="00211606"/>
    <w:rsid w:val="002122F1"/>
    <w:rsid w:val="002147C4"/>
    <w:rsid w:val="0021514E"/>
    <w:rsid w:val="002201D6"/>
    <w:rsid w:val="00221C1E"/>
    <w:rsid w:val="00226A1C"/>
    <w:rsid w:val="00226EE0"/>
    <w:rsid w:val="00230946"/>
    <w:rsid w:val="00230DD4"/>
    <w:rsid w:val="002332A4"/>
    <w:rsid w:val="00241D7D"/>
    <w:rsid w:val="00241E47"/>
    <w:rsid w:val="0024477D"/>
    <w:rsid w:val="00245A9B"/>
    <w:rsid w:val="00255DB1"/>
    <w:rsid w:val="002563D6"/>
    <w:rsid w:val="002569C9"/>
    <w:rsid w:val="00260132"/>
    <w:rsid w:val="0026070E"/>
    <w:rsid w:val="00260C58"/>
    <w:rsid w:val="0026209F"/>
    <w:rsid w:val="00262A67"/>
    <w:rsid w:val="00270A60"/>
    <w:rsid w:val="002714E9"/>
    <w:rsid w:val="00275AAE"/>
    <w:rsid w:val="00280764"/>
    <w:rsid w:val="00287121"/>
    <w:rsid w:val="00293359"/>
    <w:rsid w:val="0029522E"/>
    <w:rsid w:val="00296CE7"/>
    <w:rsid w:val="002A0B32"/>
    <w:rsid w:val="002A2415"/>
    <w:rsid w:val="002A2BD4"/>
    <w:rsid w:val="002A529F"/>
    <w:rsid w:val="002A65EE"/>
    <w:rsid w:val="002B156B"/>
    <w:rsid w:val="002B5A46"/>
    <w:rsid w:val="002B6F9F"/>
    <w:rsid w:val="002B732B"/>
    <w:rsid w:val="002B73FE"/>
    <w:rsid w:val="002B7B35"/>
    <w:rsid w:val="002C4512"/>
    <w:rsid w:val="002C518C"/>
    <w:rsid w:val="002C66DB"/>
    <w:rsid w:val="002C7398"/>
    <w:rsid w:val="002D1C8C"/>
    <w:rsid w:val="002D3E29"/>
    <w:rsid w:val="002D4885"/>
    <w:rsid w:val="002E5270"/>
    <w:rsid w:val="002E6F50"/>
    <w:rsid w:val="002F2746"/>
    <w:rsid w:val="002F340C"/>
    <w:rsid w:val="002F6519"/>
    <w:rsid w:val="003002AC"/>
    <w:rsid w:val="003027FB"/>
    <w:rsid w:val="00310E73"/>
    <w:rsid w:val="003123B5"/>
    <w:rsid w:val="003127C2"/>
    <w:rsid w:val="0031437B"/>
    <w:rsid w:val="00315397"/>
    <w:rsid w:val="003163D8"/>
    <w:rsid w:val="00325304"/>
    <w:rsid w:val="00325F51"/>
    <w:rsid w:val="00326619"/>
    <w:rsid w:val="00326731"/>
    <w:rsid w:val="003314F9"/>
    <w:rsid w:val="00332C45"/>
    <w:rsid w:val="00334012"/>
    <w:rsid w:val="00334423"/>
    <w:rsid w:val="00336442"/>
    <w:rsid w:val="00337920"/>
    <w:rsid w:val="00341C36"/>
    <w:rsid w:val="0034340F"/>
    <w:rsid w:val="00344D10"/>
    <w:rsid w:val="00352F0F"/>
    <w:rsid w:val="00353A2F"/>
    <w:rsid w:val="003558D0"/>
    <w:rsid w:val="0036111A"/>
    <w:rsid w:val="00365FA8"/>
    <w:rsid w:val="003664AB"/>
    <w:rsid w:val="00367559"/>
    <w:rsid w:val="00371480"/>
    <w:rsid w:val="003760B8"/>
    <w:rsid w:val="003765B6"/>
    <w:rsid w:val="00382A45"/>
    <w:rsid w:val="003855E9"/>
    <w:rsid w:val="0038637A"/>
    <w:rsid w:val="00392641"/>
    <w:rsid w:val="00394786"/>
    <w:rsid w:val="0039485E"/>
    <w:rsid w:val="00395601"/>
    <w:rsid w:val="00395F20"/>
    <w:rsid w:val="003A06A2"/>
    <w:rsid w:val="003A3233"/>
    <w:rsid w:val="003A4AAB"/>
    <w:rsid w:val="003A6BE9"/>
    <w:rsid w:val="003B30ED"/>
    <w:rsid w:val="003B39AE"/>
    <w:rsid w:val="003C0803"/>
    <w:rsid w:val="003C12FB"/>
    <w:rsid w:val="003C44FD"/>
    <w:rsid w:val="003C59C2"/>
    <w:rsid w:val="003C6BDB"/>
    <w:rsid w:val="003D752B"/>
    <w:rsid w:val="003E0899"/>
    <w:rsid w:val="003E089D"/>
    <w:rsid w:val="003E0F14"/>
    <w:rsid w:val="003E4907"/>
    <w:rsid w:val="003E7B31"/>
    <w:rsid w:val="003F1A49"/>
    <w:rsid w:val="003F2B08"/>
    <w:rsid w:val="003F3BE8"/>
    <w:rsid w:val="003F5F65"/>
    <w:rsid w:val="003F68E0"/>
    <w:rsid w:val="00402F05"/>
    <w:rsid w:val="0040650A"/>
    <w:rsid w:val="00407657"/>
    <w:rsid w:val="00407FB6"/>
    <w:rsid w:val="00411FCE"/>
    <w:rsid w:val="00412DC0"/>
    <w:rsid w:val="00412F82"/>
    <w:rsid w:val="00413354"/>
    <w:rsid w:val="00414174"/>
    <w:rsid w:val="00414807"/>
    <w:rsid w:val="004176C4"/>
    <w:rsid w:val="0042213D"/>
    <w:rsid w:val="004304AA"/>
    <w:rsid w:val="00433EBF"/>
    <w:rsid w:val="00433EC8"/>
    <w:rsid w:val="004359CD"/>
    <w:rsid w:val="00436786"/>
    <w:rsid w:val="00443025"/>
    <w:rsid w:val="0044339D"/>
    <w:rsid w:val="00444302"/>
    <w:rsid w:val="00447A89"/>
    <w:rsid w:val="00451877"/>
    <w:rsid w:val="004544CB"/>
    <w:rsid w:val="00462856"/>
    <w:rsid w:val="0046458E"/>
    <w:rsid w:val="0046623B"/>
    <w:rsid w:val="00466B02"/>
    <w:rsid w:val="004702ED"/>
    <w:rsid w:val="004720D6"/>
    <w:rsid w:val="00474597"/>
    <w:rsid w:val="00476108"/>
    <w:rsid w:val="004827DE"/>
    <w:rsid w:val="004932E5"/>
    <w:rsid w:val="00495538"/>
    <w:rsid w:val="00495B1E"/>
    <w:rsid w:val="004A339C"/>
    <w:rsid w:val="004A4EAD"/>
    <w:rsid w:val="004A5A9C"/>
    <w:rsid w:val="004A5D6B"/>
    <w:rsid w:val="004B192C"/>
    <w:rsid w:val="004B1B64"/>
    <w:rsid w:val="004B612F"/>
    <w:rsid w:val="004B6C03"/>
    <w:rsid w:val="004C0CAC"/>
    <w:rsid w:val="004C64F4"/>
    <w:rsid w:val="004C6E16"/>
    <w:rsid w:val="004D101E"/>
    <w:rsid w:val="004D35BE"/>
    <w:rsid w:val="004D7D50"/>
    <w:rsid w:val="004D7F4B"/>
    <w:rsid w:val="004F371C"/>
    <w:rsid w:val="004F4ACD"/>
    <w:rsid w:val="004F60DB"/>
    <w:rsid w:val="0050032D"/>
    <w:rsid w:val="00502D7C"/>
    <w:rsid w:val="005068AB"/>
    <w:rsid w:val="00506B69"/>
    <w:rsid w:val="00506D68"/>
    <w:rsid w:val="00507651"/>
    <w:rsid w:val="00512666"/>
    <w:rsid w:val="00513744"/>
    <w:rsid w:val="00517454"/>
    <w:rsid w:val="00527909"/>
    <w:rsid w:val="00535D46"/>
    <w:rsid w:val="005369F3"/>
    <w:rsid w:val="005403C8"/>
    <w:rsid w:val="0054152A"/>
    <w:rsid w:val="00542E12"/>
    <w:rsid w:val="00543DE5"/>
    <w:rsid w:val="00543F8B"/>
    <w:rsid w:val="00547F76"/>
    <w:rsid w:val="00552651"/>
    <w:rsid w:val="00552801"/>
    <w:rsid w:val="00553B5A"/>
    <w:rsid w:val="005566B8"/>
    <w:rsid w:val="00556764"/>
    <w:rsid w:val="00557B59"/>
    <w:rsid w:val="00557DD2"/>
    <w:rsid w:val="005604BD"/>
    <w:rsid w:val="00562650"/>
    <w:rsid w:val="00562CD6"/>
    <w:rsid w:val="00564EB3"/>
    <w:rsid w:val="00565888"/>
    <w:rsid w:val="00566474"/>
    <w:rsid w:val="00567B40"/>
    <w:rsid w:val="00570685"/>
    <w:rsid w:val="005714FF"/>
    <w:rsid w:val="00571683"/>
    <w:rsid w:val="00571D6A"/>
    <w:rsid w:val="005741BF"/>
    <w:rsid w:val="0058019D"/>
    <w:rsid w:val="00580430"/>
    <w:rsid w:val="00586653"/>
    <w:rsid w:val="00595197"/>
    <w:rsid w:val="005A5FD5"/>
    <w:rsid w:val="005A64CB"/>
    <w:rsid w:val="005C0532"/>
    <w:rsid w:val="005C39E5"/>
    <w:rsid w:val="005C78C4"/>
    <w:rsid w:val="005D0FA6"/>
    <w:rsid w:val="005D1F2D"/>
    <w:rsid w:val="005D2C79"/>
    <w:rsid w:val="005E1B2A"/>
    <w:rsid w:val="005E41DB"/>
    <w:rsid w:val="005E45D2"/>
    <w:rsid w:val="005F04AC"/>
    <w:rsid w:val="005F5A8F"/>
    <w:rsid w:val="005F638E"/>
    <w:rsid w:val="005F6711"/>
    <w:rsid w:val="005F7333"/>
    <w:rsid w:val="005F73F7"/>
    <w:rsid w:val="00601F05"/>
    <w:rsid w:val="00603177"/>
    <w:rsid w:val="00607B35"/>
    <w:rsid w:val="00607FFB"/>
    <w:rsid w:val="00610914"/>
    <w:rsid w:val="006119CA"/>
    <w:rsid w:val="00612370"/>
    <w:rsid w:val="0061659D"/>
    <w:rsid w:val="0061696C"/>
    <w:rsid w:val="006212F4"/>
    <w:rsid w:val="00621818"/>
    <w:rsid w:val="00623789"/>
    <w:rsid w:val="00623FC2"/>
    <w:rsid w:val="00630072"/>
    <w:rsid w:val="00631536"/>
    <w:rsid w:val="006316C9"/>
    <w:rsid w:val="006501BF"/>
    <w:rsid w:val="00650371"/>
    <w:rsid w:val="00654FBD"/>
    <w:rsid w:val="0065556C"/>
    <w:rsid w:val="00655AED"/>
    <w:rsid w:val="006612AD"/>
    <w:rsid w:val="00667C38"/>
    <w:rsid w:val="0067004D"/>
    <w:rsid w:val="00670823"/>
    <w:rsid w:val="006729BE"/>
    <w:rsid w:val="00672D99"/>
    <w:rsid w:val="0068193A"/>
    <w:rsid w:val="006821DF"/>
    <w:rsid w:val="00685314"/>
    <w:rsid w:val="00692E85"/>
    <w:rsid w:val="00696DDB"/>
    <w:rsid w:val="00696EF3"/>
    <w:rsid w:val="006A27EC"/>
    <w:rsid w:val="006B181D"/>
    <w:rsid w:val="006B4F34"/>
    <w:rsid w:val="006B589E"/>
    <w:rsid w:val="006B6057"/>
    <w:rsid w:val="006B784A"/>
    <w:rsid w:val="006C204B"/>
    <w:rsid w:val="006C2AA7"/>
    <w:rsid w:val="006C2E82"/>
    <w:rsid w:val="006C79A4"/>
    <w:rsid w:val="006D61A0"/>
    <w:rsid w:val="006E1018"/>
    <w:rsid w:val="006E3471"/>
    <w:rsid w:val="006E6FC8"/>
    <w:rsid w:val="006F2CD9"/>
    <w:rsid w:val="006F5C00"/>
    <w:rsid w:val="006F5F20"/>
    <w:rsid w:val="00704907"/>
    <w:rsid w:val="0070782A"/>
    <w:rsid w:val="00707E1C"/>
    <w:rsid w:val="007246CF"/>
    <w:rsid w:val="00725920"/>
    <w:rsid w:val="007318B8"/>
    <w:rsid w:val="00732796"/>
    <w:rsid w:val="0073486D"/>
    <w:rsid w:val="00741E52"/>
    <w:rsid w:val="0074582F"/>
    <w:rsid w:val="0074738C"/>
    <w:rsid w:val="007505C0"/>
    <w:rsid w:val="0075183B"/>
    <w:rsid w:val="00752D04"/>
    <w:rsid w:val="00770BEA"/>
    <w:rsid w:val="00770CA1"/>
    <w:rsid w:val="00772E1A"/>
    <w:rsid w:val="0077386A"/>
    <w:rsid w:val="00781D97"/>
    <w:rsid w:val="00782538"/>
    <w:rsid w:val="00794124"/>
    <w:rsid w:val="0079585D"/>
    <w:rsid w:val="007962C1"/>
    <w:rsid w:val="007962CB"/>
    <w:rsid w:val="007A0393"/>
    <w:rsid w:val="007A6CFA"/>
    <w:rsid w:val="007A78BA"/>
    <w:rsid w:val="007B182D"/>
    <w:rsid w:val="007B1E66"/>
    <w:rsid w:val="007C04F8"/>
    <w:rsid w:val="007C1ABF"/>
    <w:rsid w:val="007C1EEF"/>
    <w:rsid w:val="007C3D93"/>
    <w:rsid w:val="007C5B47"/>
    <w:rsid w:val="007D553F"/>
    <w:rsid w:val="007E1DEE"/>
    <w:rsid w:val="007E3D2A"/>
    <w:rsid w:val="007E4CFD"/>
    <w:rsid w:val="007E504A"/>
    <w:rsid w:val="007E7DBA"/>
    <w:rsid w:val="008026B8"/>
    <w:rsid w:val="00802BB7"/>
    <w:rsid w:val="00803EBE"/>
    <w:rsid w:val="00805D83"/>
    <w:rsid w:val="0080657C"/>
    <w:rsid w:val="008108E8"/>
    <w:rsid w:val="00822950"/>
    <w:rsid w:val="00823B07"/>
    <w:rsid w:val="00824132"/>
    <w:rsid w:val="008245C3"/>
    <w:rsid w:val="0083048F"/>
    <w:rsid w:val="00831168"/>
    <w:rsid w:val="00833908"/>
    <w:rsid w:val="00833CDA"/>
    <w:rsid w:val="0083785D"/>
    <w:rsid w:val="0084172E"/>
    <w:rsid w:val="00842FEB"/>
    <w:rsid w:val="00850C52"/>
    <w:rsid w:val="008536C8"/>
    <w:rsid w:val="00855E33"/>
    <w:rsid w:val="00862B98"/>
    <w:rsid w:val="00862F39"/>
    <w:rsid w:val="00864E36"/>
    <w:rsid w:val="00865DBA"/>
    <w:rsid w:val="0088240A"/>
    <w:rsid w:val="00882CF1"/>
    <w:rsid w:val="00883E06"/>
    <w:rsid w:val="00894C18"/>
    <w:rsid w:val="00896DE3"/>
    <w:rsid w:val="008A58E5"/>
    <w:rsid w:val="008A7580"/>
    <w:rsid w:val="008A7A69"/>
    <w:rsid w:val="008B02E3"/>
    <w:rsid w:val="008B11A0"/>
    <w:rsid w:val="008B2348"/>
    <w:rsid w:val="008B6F84"/>
    <w:rsid w:val="008B7C04"/>
    <w:rsid w:val="008C08F0"/>
    <w:rsid w:val="008C0AE6"/>
    <w:rsid w:val="008C10CD"/>
    <w:rsid w:val="008C388B"/>
    <w:rsid w:val="008C3FF3"/>
    <w:rsid w:val="008C53BE"/>
    <w:rsid w:val="008C703A"/>
    <w:rsid w:val="008D29E0"/>
    <w:rsid w:val="008D2D76"/>
    <w:rsid w:val="008D47B8"/>
    <w:rsid w:val="008D578D"/>
    <w:rsid w:val="008E257B"/>
    <w:rsid w:val="008E2D7D"/>
    <w:rsid w:val="008E5D95"/>
    <w:rsid w:val="008F2171"/>
    <w:rsid w:val="008F2F6F"/>
    <w:rsid w:val="00903B63"/>
    <w:rsid w:val="00904B46"/>
    <w:rsid w:val="00906828"/>
    <w:rsid w:val="00906D15"/>
    <w:rsid w:val="009071EA"/>
    <w:rsid w:val="00912F38"/>
    <w:rsid w:val="00916190"/>
    <w:rsid w:val="009168C9"/>
    <w:rsid w:val="0092120D"/>
    <w:rsid w:val="00925B37"/>
    <w:rsid w:val="00926C70"/>
    <w:rsid w:val="00926E69"/>
    <w:rsid w:val="009275E9"/>
    <w:rsid w:val="00935080"/>
    <w:rsid w:val="009362E9"/>
    <w:rsid w:val="0094774A"/>
    <w:rsid w:val="00950319"/>
    <w:rsid w:val="00950DB9"/>
    <w:rsid w:val="0095599D"/>
    <w:rsid w:val="009564DA"/>
    <w:rsid w:val="00956F90"/>
    <w:rsid w:val="00961D12"/>
    <w:rsid w:val="00962DAF"/>
    <w:rsid w:val="0096594B"/>
    <w:rsid w:val="0097166D"/>
    <w:rsid w:val="00971D67"/>
    <w:rsid w:val="00987795"/>
    <w:rsid w:val="00987A26"/>
    <w:rsid w:val="00993942"/>
    <w:rsid w:val="00994E25"/>
    <w:rsid w:val="00995807"/>
    <w:rsid w:val="009A21D1"/>
    <w:rsid w:val="009A55CC"/>
    <w:rsid w:val="009A60C4"/>
    <w:rsid w:val="009A6135"/>
    <w:rsid w:val="009B0C22"/>
    <w:rsid w:val="009B1645"/>
    <w:rsid w:val="009B2382"/>
    <w:rsid w:val="009B4C3E"/>
    <w:rsid w:val="009C12BA"/>
    <w:rsid w:val="009C3963"/>
    <w:rsid w:val="009C3E0C"/>
    <w:rsid w:val="009D219B"/>
    <w:rsid w:val="009D4829"/>
    <w:rsid w:val="009D5B1B"/>
    <w:rsid w:val="009D6893"/>
    <w:rsid w:val="009E0172"/>
    <w:rsid w:val="009E0982"/>
    <w:rsid w:val="009E1F3C"/>
    <w:rsid w:val="009E206C"/>
    <w:rsid w:val="009E2E08"/>
    <w:rsid w:val="009E7D5A"/>
    <w:rsid w:val="009F02B1"/>
    <w:rsid w:val="009F1D0A"/>
    <w:rsid w:val="009F5052"/>
    <w:rsid w:val="009F5DD5"/>
    <w:rsid w:val="009F6470"/>
    <w:rsid w:val="009F694A"/>
    <w:rsid w:val="009F6E39"/>
    <w:rsid w:val="00A03986"/>
    <w:rsid w:val="00A05127"/>
    <w:rsid w:val="00A10142"/>
    <w:rsid w:val="00A12EF5"/>
    <w:rsid w:val="00A14396"/>
    <w:rsid w:val="00A15D35"/>
    <w:rsid w:val="00A17A44"/>
    <w:rsid w:val="00A21103"/>
    <w:rsid w:val="00A22773"/>
    <w:rsid w:val="00A22D5F"/>
    <w:rsid w:val="00A2715D"/>
    <w:rsid w:val="00A3184D"/>
    <w:rsid w:val="00A35570"/>
    <w:rsid w:val="00A376F1"/>
    <w:rsid w:val="00A40073"/>
    <w:rsid w:val="00A42905"/>
    <w:rsid w:val="00A4713D"/>
    <w:rsid w:val="00A510A3"/>
    <w:rsid w:val="00A54D46"/>
    <w:rsid w:val="00A5548E"/>
    <w:rsid w:val="00A55BC1"/>
    <w:rsid w:val="00A6395C"/>
    <w:rsid w:val="00A63EFC"/>
    <w:rsid w:val="00A65384"/>
    <w:rsid w:val="00A70BE8"/>
    <w:rsid w:val="00A75FD6"/>
    <w:rsid w:val="00A77493"/>
    <w:rsid w:val="00A8372B"/>
    <w:rsid w:val="00A901C3"/>
    <w:rsid w:val="00A90216"/>
    <w:rsid w:val="00A908AB"/>
    <w:rsid w:val="00AA095A"/>
    <w:rsid w:val="00AA11E0"/>
    <w:rsid w:val="00AA7E4F"/>
    <w:rsid w:val="00AB1FCA"/>
    <w:rsid w:val="00AB4521"/>
    <w:rsid w:val="00AC1272"/>
    <w:rsid w:val="00AC1296"/>
    <w:rsid w:val="00AC1663"/>
    <w:rsid w:val="00AC1AAC"/>
    <w:rsid w:val="00AC28CE"/>
    <w:rsid w:val="00AC564E"/>
    <w:rsid w:val="00AD2DBE"/>
    <w:rsid w:val="00AD3551"/>
    <w:rsid w:val="00AD3D40"/>
    <w:rsid w:val="00AD5CA6"/>
    <w:rsid w:val="00AE50B0"/>
    <w:rsid w:val="00AE75E8"/>
    <w:rsid w:val="00AE768B"/>
    <w:rsid w:val="00AF0DDA"/>
    <w:rsid w:val="00AF1068"/>
    <w:rsid w:val="00AF242A"/>
    <w:rsid w:val="00AF3AE0"/>
    <w:rsid w:val="00AF56D1"/>
    <w:rsid w:val="00AF5F54"/>
    <w:rsid w:val="00B06783"/>
    <w:rsid w:val="00B16ADC"/>
    <w:rsid w:val="00B177D5"/>
    <w:rsid w:val="00B213F2"/>
    <w:rsid w:val="00B24BA0"/>
    <w:rsid w:val="00B26AC4"/>
    <w:rsid w:val="00B32B15"/>
    <w:rsid w:val="00B34D8E"/>
    <w:rsid w:val="00B3596B"/>
    <w:rsid w:val="00B37065"/>
    <w:rsid w:val="00B405C4"/>
    <w:rsid w:val="00B41ADB"/>
    <w:rsid w:val="00B42225"/>
    <w:rsid w:val="00B43AA2"/>
    <w:rsid w:val="00B4452F"/>
    <w:rsid w:val="00B53141"/>
    <w:rsid w:val="00B53780"/>
    <w:rsid w:val="00B53F4C"/>
    <w:rsid w:val="00B54260"/>
    <w:rsid w:val="00B55381"/>
    <w:rsid w:val="00B57C74"/>
    <w:rsid w:val="00B61F23"/>
    <w:rsid w:val="00B74CA3"/>
    <w:rsid w:val="00B750E7"/>
    <w:rsid w:val="00B75FB4"/>
    <w:rsid w:val="00B75FB8"/>
    <w:rsid w:val="00B76453"/>
    <w:rsid w:val="00B81DB2"/>
    <w:rsid w:val="00B87C6E"/>
    <w:rsid w:val="00B90E22"/>
    <w:rsid w:val="00B91A54"/>
    <w:rsid w:val="00BA14E0"/>
    <w:rsid w:val="00BA5041"/>
    <w:rsid w:val="00BA570F"/>
    <w:rsid w:val="00BB33DE"/>
    <w:rsid w:val="00BB5054"/>
    <w:rsid w:val="00BC4DF7"/>
    <w:rsid w:val="00BD1949"/>
    <w:rsid w:val="00BD22DA"/>
    <w:rsid w:val="00BE0B9E"/>
    <w:rsid w:val="00BE3B72"/>
    <w:rsid w:val="00BE5107"/>
    <w:rsid w:val="00BE60BA"/>
    <w:rsid w:val="00BE740F"/>
    <w:rsid w:val="00BF1CAC"/>
    <w:rsid w:val="00BF1DF4"/>
    <w:rsid w:val="00BF5C48"/>
    <w:rsid w:val="00BF62FC"/>
    <w:rsid w:val="00BF74A5"/>
    <w:rsid w:val="00BF7985"/>
    <w:rsid w:val="00C001FA"/>
    <w:rsid w:val="00C0278D"/>
    <w:rsid w:val="00C02BE5"/>
    <w:rsid w:val="00C03034"/>
    <w:rsid w:val="00C03D79"/>
    <w:rsid w:val="00C10971"/>
    <w:rsid w:val="00C11323"/>
    <w:rsid w:val="00C1166C"/>
    <w:rsid w:val="00C13FEB"/>
    <w:rsid w:val="00C15AA5"/>
    <w:rsid w:val="00C16EF1"/>
    <w:rsid w:val="00C22BD1"/>
    <w:rsid w:val="00C2531D"/>
    <w:rsid w:val="00C31903"/>
    <w:rsid w:val="00C32B89"/>
    <w:rsid w:val="00C35893"/>
    <w:rsid w:val="00C369AE"/>
    <w:rsid w:val="00C36B2B"/>
    <w:rsid w:val="00C4056B"/>
    <w:rsid w:val="00C42FE0"/>
    <w:rsid w:val="00C51722"/>
    <w:rsid w:val="00C51BE7"/>
    <w:rsid w:val="00C5200C"/>
    <w:rsid w:val="00C53BC9"/>
    <w:rsid w:val="00C55FFB"/>
    <w:rsid w:val="00C565BD"/>
    <w:rsid w:val="00C63526"/>
    <w:rsid w:val="00C63608"/>
    <w:rsid w:val="00C64491"/>
    <w:rsid w:val="00C64698"/>
    <w:rsid w:val="00C653A6"/>
    <w:rsid w:val="00C65A80"/>
    <w:rsid w:val="00C65F99"/>
    <w:rsid w:val="00C70B50"/>
    <w:rsid w:val="00C7343A"/>
    <w:rsid w:val="00C751EB"/>
    <w:rsid w:val="00C771B4"/>
    <w:rsid w:val="00C80320"/>
    <w:rsid w:val="00C83141"/>
    <w:rsid w:val="00C8336B"/>
    <w:rsid w:val="00C8727A"/>
    <w:rsid w:val="00C90C41"/>
    <w:rsid w:val="00C91F7C"/>
    <w:rsid w:val="00C96A2F"/>
    <w:rsid w:val="00CA1031"/>
    <w:rsid w:val="00CA21AF"/>
    <w:rsid w:val="00CA626F"/>
    <w:rsid w:val="00CA64F1"/>
    <w:rsid w:val="00CB333E"/>
    <w:rsid w:val="00CB40F4"/>
    <w:rsid w:val="00CB541C"/>
    <w:rsid w:val="00CB5928"/>
    <w:rsid w:val="00CB62C1"/>
    <w:rsid w:val="00CC079F"/>
    <w:rsid w:val="00CC3D5E"/>
    <w:rsid w:val="00CC5AAA"/>
    <w:rsid w:val="00CC7E58"/>
    <w:rsid w:val="00CD2197"/>
    <w:rsid w:val="00CD705C"/>
    <w:rsid w:val="00CE0566"/>
    <w:rsid w:val="00CE3E4B"/>
    <w:rsid w:val="00CE4319"/>
    <w:rsid w:val="00CE6351"/>
    <w:rsid w:val="00CE687C"/>
    <w:rsid w:val="00CE753A"/>
    <w:rsid w:val="00CF1DC9"/>
    <w:rsid w:val="00CF1F65"/>
    <w:rsid w:val="00CF39C2"/>
    <w:rsid w:val="00CF45FC"/>
    <w:rsid w:val="00CF515B"/>
    <w:rsid w:val="00CF539E"/>
    <w:rsid w:val="00CF73D3"/>
    <w:rsid w:val="00CF73F2"/>
    <w:rsid w:val="00CF7A9F"/>
    <w:rsid w:val="00D04AC5"/>
    <w:rsid w:val="00D04D4E"/>
    <w:rsid w:val="00D06FC6"/>
    <w:rsid w:val="00D1025B"/>
    <w:rsid w:val="00D105CF"/>
    <w:rsid w:val="00D10C29"/>
    <w:rsid w:val="00D1584A"/>
    <w:rsid w:val="00D23847"/>
    <w:rsid w:val="00D25564"/>
    <w:rsid w:val="00D25C0C"/>
    <w:rsid w:val="00D26F73"/>
    <w:rsid w:val="00D310D0"/>
    <w:rsid w:val="00D31893"/>
    <w:rsid w:val="00D32159"/>
    <w:rsid w:val="00D47773"/>
    <w:rsid w:val="00D478B2"/>
    <w:rsid w:val="00D500BB"/>
    <w:rsid w:val="00D51699"/>
    <w:rsid w:val="00D55EBC"/>
    <w:rsid w:val="00D606BC"/>
    <w:rsid w:val="00D616A2"/>
    <w:rsid w:val="00D70081"/>
    <w:rsid w:val="00D704AF"/>
    <w:rsid w:val="00D70706"/>
    <w:rsid w:val="00D724B5"/>
    <w:rsid w:val="00D72961"/>
    <w:rsid w:val="00D74EF0"/>
    <w:rsid w:val="00D819F6"/>
    <w:rsid w:val="00D848E0"/>
    <w:rsid w:val="00D854E3"/>
    <w:rsid w:val="00D943B3"/>
    <w:rsid w:val="00D943BE"/>
    <w:rsid w:val="00D953A4"/>
    <w:rsid w:val="00D9551E"/>
    <w:rsid w:val="00D976D3"/>
    <w:rsid w:val="00DA2D58"/>
    <w:rsid w:val="00DA3638"/>
    <w:rsid w:val="00DA46A5"/>
    <w:rsid w:val="00DA5600"/>
    <w:rsid w:val="00DA5B38"/>
    <w:rsid w:val="00DA5F03"/>
    <w:rsid w:val="00DB3FBB"/>
    <w:rsid w:val="00DB4E5E"/>
    <w:rsid w:val="00DB4EA2"/>
    <w:rsid w:val="00DB53B3"/>
    <w:rsid w:val="00DB5EB9"/>
    <w:rsid w:val="00DB64D5"/>
    <w:rsid w:val="00DC259D"/>
    <w:rsid w:val="00DC367A"/>
    <w:rsid w:val="00DC5039"/>
    <w:rsid w:val="00DD2F67"/>
    <w:rsid w:val="00DD7AAA"/>
    <w:rsid w:val="00DE6680"/>
    <w:rsid w:val="00DF116D"/>
    <w:rsid w:val="00DF4C80"/>
    <w:rsid w:val="00DF54CE"/>
    <w:rsid w:val="00DF57D8"/>
    <w:rsid w:val="00E02F61"/>
    <w:rsid w:val="00E1614B"/>
    <w:rsid w:val="00E16342"/>
    <w:rsid w:val="00E166B6"/>
    <w:rsid w:val="00E32528"/>
    <w:rsid w:val="00E33794"/>
    <w:rsid w:val="00E34E35"/>
    <w:rsid w:val="00E3582E"/>
    <w:rsid w:val="00E35E1C"/>
    <w:rsid w:val="00E40EAF"/>
    <w:rsid w:val="00E41780"/>
    <w:rsid w:val="00E42F3B"/>
    <w:rsid w:val="00E43A6B"/>
    <w:rsid w:val="00E44C2D"/>
    <w:rsid w:val="00E45743"/>
    <w:rsid w:val="00E47CE9"/>
    <w:rsid w:val="00E502CD"/>
    <w:rsid w:val="00E52CD0"/>
    <w:rsid w:val="00E53B7B"/>
    <w:rsid w:val="00E57799"/>
    <w:rsid w:val="00E625C1"/>
    <w:rsid w:val="00E63447"/>
    <w:rsid w:val="00E65026"/>
    <w:rsid w:val="00E755E2"/>
    <w:rsid w:val="00E763BB"/>
    <w:rsid w:val="00E80C3D"/>
    <w:rsid w:val="00E8457B"/>
    <w:rsid w:val="00E872B4"/>
    <w:rsid w:val="00E90A1E"/>
    <w:rsid w:val="00E9313C"/>
    <w:rsid w:val="00E935B3"/>
    <w:rsid w:val="00EA0F81"/>
    <w:rsid w:val="00EA5E38"/>
    <w:rsid w:val="00EB0A9B"/>
    <w:rsid w:val="00EB352C"/>
    <w:rsid w:val="00EB68DB"/>
    <w:rsid w:val="00EB6BD3"/>
    <w:rsid w:val="00EC1B2C"/>
    <w:rsid w:val="00EC1BE5"/>
    <w:rsid w:val="00EC364E"/>
    <w:rsid w:val="00EC3F12"/>
    <w:rsid w:val="00EC418A"/>
    <w:rsid w:val="00EC6892"/>
    <w:rsid w:val="00EC6EAA"/>
    <w:rsid w:val="00EC778D"/>
    <w:rsid w:val="00EC7DF8"/>
    <w:rsid w:val="00EE5510"/>
    <w:rsid w:val="00EF08AC"/>
    <w:rsid w:val="00EF16FE"/>
    <w:rsid w:val="00F03CC7"/>
    <w:rsid w:val="00F04C71"/>
    <w:rsid w:val="00F0639F"/>
    <w:rsid w:val="00F13459"/>
    <w:rsid w:val="00F1772C"/>
    <w:rsid w:val="00F225F2"/>
    <w:rsid w:val="00F2338B"/>
    <w:rsid w:val="00F37952"/>
    <w:rsid w:val="00F40E9B"/>
    <w:rsid w:val="00F41F62"/>
    <w:rsid w:val="00F44272"/>
    <w:rsid w:val="00F5313D"/>
    <w:rsid w:val="00F639EE"/>
    <w:rsid w:val="00F63F73"/>
    <w:rsid w:val="00F66844"/>
    <w:rsid w:val="00F7057A"/>
    <w:rsid w:val="00F71FD7"/>
    <w:rsid w:val="00F74049"/>
    <w:rsid w:val="00F7508E"/>
    <w:rsid w:val="00F76724"/>
    <w:rsid w:val="00F775CD"/>
    <w:rsid w:val="00F8158E"/>
    <w:rsid w:val="00F83876"/>
    <w:rsid w:val="00F858FC"/>
    <w:rsid w:val="00F86216"/>
    <w:rsid w:val="00F9094D"/>
    <w:rsid w:val="00F92BB7"/>
    <w:rsid w:val="00F95E43"/>
    <w:rsid w:val="00FA1D6C"/>
    <w:rsid w:val="00FA7EE6"/>
    <w:rsid w:val="00FB4CD2"/>
    <w:rsid w:val="00FC02C9"/>
    <w:rsid w:val="00FC0D89"/>
    <w:rsid w:val="00FC1ED1"/>
    <w:rsid w:val="00FC27A5"/>
    <w:rsid w:val="00FC3E9A"/>
    <w:rsid w:val="00FC4BDC"/>
    <w:rsid w:val="00FC6911"/>
    <w:rsid w:val="00FD3F78"/>
    <w:rsid w:val="00FD666F"/>
    <w:rsid w:val="00FD6D20"/>
    <w:rsid w:val="00FF077C"/>
    <w:rsid w:val="00FF4859"/>
    <w:rsid w:val="00FF5122"/>
    <w:rsid w:val="00FF648D"/>
    <w:rsid w:val="03AD42A8"/>
    <w:rsid w:val="0F46705F"/>
    <w:rsid w:val="11963B4D"/>
    <w:rsid w:val="179E0DEA"/>
    <w:rsid w:val="190F3FF8"/>
    <w:rsid w:val="19CCE813"/>
    <w:rsid w:val="1AE9DB57"/>
    <w:rsid w:val="1E078F41"/>
    <w:rsid w:val="20D9AC55"/>
    <w:rsid w:val="21C3FBA7"/>
    <w:rsid w:val="24F02A4C"/>
    <w:rsid w:val="27E2213E"/>
    <w:rsid w:val="29526064"/>
    <w:rsid w:val="29E8A9F8"/>
    <w:rsid w:val="38807D65"/>
    <w:rsid w:val="40B2B1EB"/>
    <w:rsid w:val="42AD63DF"/>
    <w:rsid w:val="4329694D"/>
    <w:rsid w:val="458E5749"/>
    <w:rsid w:val="47BDE9BE"/>
    <w:rsid w:val="4946E81C"/>
    <w:rsid w:val="4F753338"/>
    <w:rsid w:val="51E6B259"/>
    <w:rsid w:val="5812B1CF"/>
    <w:rsid w:val="58692BB1"/>
    <w:rsid w:val="5B8C05B9"/>
    <w:rsid w:val="5C4F923D"/>
    <w:rsid w:val="6079AF02"/>
    <w:rsid w:val="663BC82E"/>
    <w:rsid w:val="6E9EBC72"/>
    <w:rsid w:val="6F557050"/>
    <w:rsid w:val="6FB696B4"/>
    <w:rsid w:val="74F61DCA"/>
    <w:rsid w:val="78DFFD0E"/>
    <w:rsid w:val="78F4E285"/>
    <w:rsid w:val="790375D3"/>
    <w:rsid w:val="7BE1EF72"/>
    <w:rsid w:val="7D44F7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49F27"/>
  <w15:chartTrackingRefBased/>
  <w15:docId w15:val="{2DD575C1-3782-43C0-B9FB-4188135D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45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799"/>
    <w:pPr>
      <w:ind w:left="720"/>
      <w:contextualSpacing/>
    </w:pPr>
  </w:style>
  <w:style w:type="character" w:customStyle="1" w:styleId="Heading1Char">
    <w:name w:val="Heading 1 Char"/>
    <w:basedOn w:val="DefaultParagraphFont"/>
    <w:link w:val="Heading1"/>
    <w:uiPriority w:val="9"/>
    <w:rsid w:val="0047459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7C38"/>
    <w:pPr>
      <w:outlineLvl w:val="9"/>
    </w:pPr>
    <w:rPr>
      <w:lang w:val="en-US"/>
    </w:rPr>
  </w:style>
  <w:style w:type="paragraph" w:styleId="TOC1">
    <w:name w:val="toc 1"/>
    <w:basedOn w:val="Normal"/>
    <w:next w:val="Normal"/>
    <w:autoRedefine/>
    <w:uiPriority w:val="39"/>
    <w:unhideWhenUsed/>
    <w:rsid w:val="00667C38"/>
    <w:pPr>
      <w:spacing w:after="100"/>
    </w:pPr>
  </w:style>
  <w:style w:type="character" w:styleId="Hyperlink">
    <w:name w:val="Hyperlink"/>
    <w:basedOn w:val="DefaultParagraphFont"/>
    <w:uiPriority w:val="99"/>
    <w:unhideWhenUsed/>
    <w:rsid w:val="00667C38"/>
    <w:rPr>
      <w:color w:val="0563C1" w:themeColor="hyperlink"/>
      <w:u w:val="single"/>
    </w:rPr>
  </w:style>
  <w:style w:type="character" w:styleId="CommentReference">
    <w:name w:val="annotation reference"/>
    <w:basedOn w:val="DefaultParagraphFont"/>
    <w:uiPriority w:val="99"/>
    <w:semiHidden/>
    <w:unhideWhenUsed/>
    <w:rsid w:val="00FC1ED1"/>
    <w:rPr>
      <w:sz w:val="16"/>
      <w:szCs w:val="16"/>
    </w:rPr>
  </w:style>
  <w:style w:type="paragraph" w:styleId="CommentText">
    <w:name w:val="annotation text"/>
    <w:basedOn w:val="Normal"/>
    <w:link w:val="CommentTextChar"/>
    <w:uiPriority w:val="99"/>
    <w:unhideWhenUsed/>
    <w:rsid w:val="00FC1ED1"/>
    <w:pPr>
      <w:spacing w:line="240" w:lineRule="auto"/>
    </w:pPr>
    <w:rPr>
      <w:sz w:val="20"/>
      <w:szCs w:val="20"/>
    </w:rPr>
  </w:style>
  <w:style w:type="character" w:customStyle="1" w:styleId="CommentTextChar">
    <w:name w:val="Comment Text Char"/>
    <w:basedOn w:val="DefaultParagraphFont"/>
    <w:link w:val="CommentText"/>
    <w:uiPriority w:val="99"/>
    <w:rsid w:val="00FC1ED1"/>
    <w:rPr>
      <w:sz w:val="20"/>
      <w:szCs w:val="20"/>
    </w:rPr>
  </w:style>
  <w:style w:type="paragraph" w:styleId="CommentSubject">
    <w:name w:val="annotation subject"/>
    <w:basedOn w:val="CommentText"/>
    <w:next w:val="CommentText"/>
    <w:link w:val="CommentSubjectChar"/>
    <w:uiPriority w:val="99"/>
    <w:semiHidden/>
    <w:unhideWhenUsed/>
    <w:rsid w:val="00FC1ED1"/>
    <w:rPr>
      <w:b/>
      <w:bCs/>
    </w:rPr>
  </w:style>
  <w:style w:type="character" w:customStyle="1" w:styleId="CommentSubjectChar">
    <w:name w:val="Comment Subject Char"/>
    <w:basedOn w:val="CommentTextChar"/>
    <w:link w:val="CommentSubject"/>
    <w:uiPriority w:val="99"/>
    <w:semiHidden/>
    <w:rsid w:val="00FC1ED1"/>
    <w:rPr>
      <w:b/>
      <w:bCs/>
      <w:sz w:val="20"/>
      <w:szCs w:val="20"/>
    </w:rPr>
  </w:style>
  <w:style w:type="paragraph" w:styleId="BalloonText">
    <w:name w:val="Balloon Text"/>
    <w:basedOn w:val="Normal"/>
    <w:link w:val="BalloonTextChar"/>
    <w:uiPriority w:val="99"/>
    <w:semiHidden/>
    <w:unhideWhenUsed/>
    <w:rsid w:val="00FC1E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ED1"/>
    <w:rPr>
      <w:rFonts w:ascii="Segoe UI" w:hAnsi="Segoe UI" w:cs="Segoe UI"/>
      <w:sz w:val="18"/>
      <w:szCs w:val="18"/>
    </w:rPr>
  </w:style>
  <w:style w:type="character" w:styleId="UnresolvedMention">
    <w:name w:val="Unresolved Mention"/>
    <w:basedOn w:val="DefaultParagraphFont"/>
    <w:uiPriority w:val="99"/>
    <w:unhideWhenUsed/>
    <w:rsid w:val="00CA64F1"/>
    <w:rPr>
      <w:color w:val="605E5C"/>
      <w:shd w:val="clear" w:color="auto" w:fill="E1DFDD"/>
    </w:rPr>
  </w:style>
  <w:style w:type="character" w:styleId="Mention">
    <w:name w:val="Mention"/>
    <w:basedOn w:val="DefaultParagraphFont"/>
    <w:uiPriority w:val="99"/>
    <w:unhideWhenUsed/>
    <w:rsid w:val="00CA64F1"/>
    <w:rPr>
      <w:color w:val="2B579A"/>
      <w:shd w:val="clear" w:color="auto" w:fill="E1DFDD"/>
    </w:rPr>
  </w:style>
  <w:style w:type="table" w:styleId="TableGrid">
    <w:name w:val="Table Grid"/>
    <w:basedOn w:val="TableNormal"/>
    <w:uiPriority w:val="39"/>
    <w:rsid w:val="00336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4658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91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A54"/>
  </w:style>
  <w:style w:type="paragraph" w:styleId="Footer">
    <w:name w:val="footer"/>
    <w:basedOn w:val="Normal"/>
    <w:link w:val="FooterChar"/>
    <w:uiPriority w:val="99"/>
    <w:unhideWhenUsed/>
    <w:rsid w:val="00B91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A54"/>
  </w:style>
  <w:style w:type="character" w:styleId="FollowedHyperlink">
    <w:name w:val="FollowedHyperlink"/>
    <w:basedOn w:val="DefaultParagraphFont"/>
    <w:uiPriority w:val="99"/>
    <w:semiHidden/>
    <w:unhideWhenUsed/>
    <w:rsid w:val="00CF7A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18606">
      <w:bodyDiv w:val="1"/>
      <w:marLeft w:val="0"/>
      <w:marRight w:val="0"/>
      <w:marTop w:val="0"/>
      <w:marBottom w:val="0"/>
      <w:divBdr>
        <w:top w:val="none" w:sz="0" w:space="0" w:color="auto"/>
        <w:left w:val="none" w:sz="0" w:space="0" w:color="auto"/>
        <w:bottom w:val="none" w:sz="0" w:space="0" w:color="auto"/>
        <w:right w:val="none" w:sz="0" w:space="0" w:color="auto"/>
      </w:divBdr>
      <w:divsChild>
        <w:div w:id="997927432">
          <w:marLeft w:val="0"/>
          <w:marRight w:val="0"/>
          <w:marTop w:val="0"/>
          <w:marBottom w:val="0"/>
          <w:divBdr>
            <w:top w:val="none" w:sz="0" w:space="0" w:color="auto"/>
            <w:left w:val="none" w:sz="0" w:space="0" w:color="auto"/>
            <w:bottom w:val="none" w:sz="0" w:space="0" w:color="auto"/>
            <w:right w:val="none" w:sz="0" w:space="0" w:color="auto"/>
          </w:divBdr>
        </w:div>
      </w:divsChild>
    </w:div>
    <w:div w:id="336007298">
      <w:bodyDiv w:val="1"/>
      <w:marLeft w:val="0"/>
      <w:marRight w:val="0"/>
      <w:marTop w:val="0"/>
      <w:marBottom w:val="0"/>
      <w:divBdr>
        <w:top w:val="none" w:sz="0" w:space="0" w:color="auto"/>
        <w:left w:val="none" w:sz="0" w:space="0" w:color="auto"/>
        <w:bottom w:val="none" w:sz="0" w:space="0" w:color="auto"/>
        <w:right w:val="none" w:sz="0" w:space="0" w:color="auto"/>
      </w:divBdr>
      <w:divsChild>
        <w:div w:id="804615754">
          <w:marLeft w:val="0"/>
          <w:marRight w:val="0"/>
          <w:marTop w:val="0"/>
          <w:marBottom w:val="0"/>
          <w:divBdr>
            <w:top w:val="none" w:sz="0" w:space="0" w:color="auto"/>
            <w:left w:val="none" w:sz="0" w:space="0" w:color="auto"/>
            <w:bottom w:val="none" w:sz="0" w:space="0" w:color="auto"/>
            <w:right w:val="none" w:sz="0" w:space="0" w:color="auto"/>
          </w:divBdr>
        </w:div>
      </w:divsChild>
    </w:div>
    <w:div w:id="526601531">
      <w:bodyDiv w:val="1"/>
      <w:marLeft w:val="0"/>
      <w:marRight w:val="0"/>
      <w:marTop w:val="0"/>
      <w:marBottom w:val="0"/>
      <w:divBdr>
        <w:top w:val="none" w:sz="0" w:space="0" w:color="auto"/>
        <w:left w:val="none" w:sz="0" w:space="0" w:color="auto"/>
        <w:bottom w:val="none" w:sz="0" w:space="0" w:color="auto"/>
        <w:right w:val="none" w:sz="0" w:space="0" w:color="auto"/>
      </w:divBdr>
    </w:div>
    <w:div w:id="539442855">
      <w:bodyDiv w:val="1"/>
      <w:marLeft w:val="0"/>
      <w:marRight w:val="0"/>
      <w:marTop w:val="0"/>
      <w:marBottom w:val="0"/>
      <w:divBdr>
        <w:top w:val="none" w:sz="0" w:space="0" w:color="auto"/>
        <w:left w:val="none" w:sz="0" w:space="0" w:color="auto"/>
        <w:bottom w:val="none" w:sz="0" w:space="0" w:color="auto"/>
        <w:right w:val="none" w:sz="0" w:space="0" w:color="auto"/>
      </w:divBdr>
      <w:divsChild>
        <w:div w:id="1038161969">
          <w:marLeft w:val="0"/>
          <w:marRight w:val="0"/>
          <w:marTop w:val="0"/>
          <w:marBottom w:val="0"/>
          <w:divBdr>
            <w:top w:val="none" w:sz="0" w:space="0" w:color="auto"/>
            <w:left w:val="none" w:sz="0" w:space="0" w:color="auto"/>
            <w:bottom w:val="none" w:sz="0" w:space="0" w:color="auto"/>
            <w:right w:val="none" w:sz="0" w:space="0" w:color="auto"/>
          </w:divBdr>
        </w:div>
      </w:divsChild>
    </w:div>
    <w:div w:id="785581093">
      <w:bodyDiv w:val="1"/>
      <w:marLeft w:val="0"/>
      <w:marRight w:val="0"/>
      <w:marTop w:val="0"/>
      <w:marBottom w:val="0"/>
      <w:divBdr>
        <w:top w:val="none" w:sz="0" w:space="0" w:color="auto"/>
        <w:left w:val="none" w:sz="0" w:space="0" w:color="auto"/>
        <w:bottom w:val="none" w:sz="0" w:space="0" w:color="auto"/>
        <w:right w:val="none" w:sz="0" w:space="0" w:color="auto"/>
      </w:divBdr>
    </w:div>
    <w:div w:id="1071125463">
      <w:bodyDiv w:val="1"/>
      <w:marLeft w:val="0"/>
      <w:marRight w:val="0"/>
      <w:marTop w:val="0"/>
      <w:marBottom w:val="0"/>
      <w:divBdr>
        <w:top w:val="none" w:sz="0" w:space="0" w:color="auto"/>
        <w:left w:val="none" w:sz="0" w:space="0" w:color="auto"/>
        <w:bottom w:val="none" w:sz="0" w:space="0" w:color="auto"/>
        <w:right w:val="none" w:sz="0" w:space="0" w:color="auto"/>
      </w:divBdr>
    </w:div>
    <w:div w:id="1390302240">
      <w:bodyDiv w:val="1"/>
      <w:marLeft w:val="0"/>
      <w:marRight w:val="0"/>
      <w:marTop w:val="0"/>
      <w:marBottom w:val="0"/>
      <w:divBdr>
        <w:top w:val="none" w:sz="0" w:space="0" w:color="auto"/>
        <w:left w:val="none" w:sz="0" w:space="0" w:color="auto"/>
        <w:bottom w:val="none" w:sz="0" w:space="0" w:color="auto"/>
        <w:right w:val="none" w:sz="0" w:space="0" w:color="auto"/>
      </w:divBdr>
    </w:div>
    <w:div w:id="1399283523">
      <w:bodyDiv w:val="1"/>
      <w:marLeft w:val="0"/>
      <w:marRight w:val="0"/>
      <w:marTop w:val="0"/>
      <w:marBottom w:val="0"/>
      <w:divBdr>
        <w:top w:val="none" w:sz="0" w:space="0" w:color="auto"/>
        <w:left w:val="none" w:sz="0" w:space="0" w:color="auto"/>
        <w:bottom w:val="none" w:sz="0" w:space="0" w:color="auto"/>
        <w:right w:val="none" w:sz="0" w:space="0" w:color="auto"/>
      </w:divBdr>
      <w:divsChild>
        <w:div w:id="545217051">
          <w:marLeft w:val="274"/>
          <w:marRight w:val="0"/>
          <w:marTop w:val="0"/>
          <w:marBottom w:val="90"/>
          <w:divBdr>
            <w:top w:val="none" w:sz="0" w:space="0" w:color="auto"/>
            <w:left w:val="none" w:sz="0" w:space="0" w:color="auto"/>
            <w:bottom w:val="none" w:sz="0" w:space="0" w:color="auto"/>
            <w:right w:val="none" w:sz="0" w:space="0" w:color="auto"/>
          </w:divBdr>
        </w:div>
      </w:divsChild>
    </w:div>
    <w:div w:id="1595354610">
      <w:bodyDiv w:val="1"/>
      <w:marLeft w:val="0"/>
      <w:marRight w:val="0"/>
      <w:marTop w:val="0"/>
      <w:marBottom w:val="0"/>
      <w:divBdr>
        <w:top w:val="none" w:sz="0" w:space="0" w:color="auto"/>
        <w:left w:val="none" w:sz="0" w:space="0" w:color="auto"/>
        <w:bottom w:val="none" w:sz="0" w:space="0" w:color="auto"/>
        <w:right w:val="none" w:sz="0" w:space="0" w:color="auto"/>
      </w:divBdr>
    </w:div>
    <w:div w:id="1674910880">
      <w:bodyDiv w:val="1"/>
      <w:marLeft w:val="0"/>
      <w:marRight w:val="0"/>
      <w:marTop w:val="0"/>
      <w:marBottom w:val="0"/>
      <w:divBdr>
        <w:top w:val="none" w:sz="0" w:space="0" w:color="auto"/>
        <w:left w:val="none" w:sz="0" w:space="0" w:color="auto"/>
        <w:bottom w:val="none" w:sz="0" w:space="0" w:color="auto"/>
        <w:right w:val="none" w:sz="0" w:space="0" w:color="auto"/>
      </w:divBdr>
      <w:divsChild>
        <w:div w:id="1484393802">
          <w:marLeft w:val="0"/>
          <w:marRight w:val="0"/>
          <w:marTop w:val="0"/>
          <w:marBottom w:val="0"/>
          <w:divBdr>
            <w:top w:val="none" w:sz="0" w:space="0" w:color="auto"/>
            <w:left w:val="none" w:sz="0" w:space="0" w:color="auto"/>
            <w:bottom w:val="none" w:sz="0" w:space="0" w:color="auto"/>
            <w:right w:val="none" w:sz="0" w:space="0" w:color="auto"/>
          </w:divBdr>
        </w:div>
      </w:divsChild>
    </w:div>
    <w:div w:id="1859734195">
      <w:bodyDiv w:val="1"/>
      <w:marLeft w:val="0"/>
      <w:marRight w:val="0"/>
      <w:marTop w:val="0"/>
      <w:marBottom w:val="0"/>
      <w:divBdr>
        <w:top w:val="none" w:sz="0" w:space="0" w:color="auto"/>
        <w:left w:val="none" w:sz="0" w:space="0" w:color="auto"/>
        <w:bottom w:val="none" w:sz="0" w:space="0" w:color="auto"/>
        <w:right w:val="none" w:sz="0" w:space="0" w:color="auto"/>
      </w:divBdr>
      <w:divsChild>
        <w:div w:id="1186364751">
          <w:marLeft w:val="0"/>
          <w:marRight w:val="0"/>
          <w:marTop w:val="0"/>
          <w:marBottom w:val="0"/>
          <w:divBdr>
            <w:top w:val="none" w:sz="0" w:space="0" w:color="auto"/>
            <w:left w:val="none" w:sz="0" w:space="0" w:color="auto"/>
            <w:bottom w:val="none" w:sz="0" w:space="0" w:color="auto"/>
            <w:right w:val="none" w:sz="0" w:space="0" w:color="auto"/>
          </w:divBdr>
        </w:div>
      </w:divsChild>
    </w:div>
    <w:div w:id="1924294596">
      <w:bodyDiv w:val="1"/>
      <w:marLeft w:val="0"/>
      <w:marRight w:val="0"/>
      <w:marTop w:val="0"/>
      <w:marBottom w:val="0"/>
      <w:divBdr>
        <w:top w:val="none" w:sz="0" w:space="0" w:color="auto"/>
        <w:left w:val="none" w:sz="0" w:space="0" w:color="auto"/>
        <w:bottom w:val="none" w:sz="0" w:space="0" w:color="auto"/>
        <w:right w:val="none" w:sz="0" w:space="0" w:color="auto"/>
      </w:divBdr>
    </w:div>
    <w:div w:id="1972786992">
      <w:bodyDiv w:val="1"/>
      <w:marLeft w:val="0"/>
      <w:marRight w:val="0"/>
      <w:marTop w:val="0"/>
      <w:marBottom w:val="0"/>
      <w:divBdr>
        <w:top w:val="none" w:sz="0" w:space="0" w:color="auto"/>
        <w:left w:val="none" w:sz="0" w:space="0" w:color="auto"/>
        <w:bottom w:val="none" w:sz="0" w:space="0" w:color="auto"/>
        <w:right w:val="none" w:sz="0" w:space="0" w:color="auto"/>
      </w:divBdr>
      <w:divsChild>
        <w:div w:id="495464726">
          <w:marLeft w:val="0"/>
          <w:marRight w:val="0"/>
          <w:marTop w:val="0"/>
          <w:marBottom w:val="0"/>
          <w:divBdr>
            <w:top w:val="none" w:sz="0" w:space="0" w:color="auto"/>
            <w:left w:val="none" w:sz="0" w:space="0" w:color="auto"/>
            <w:bottom w:val="none" w:sz="0" w:space="0" w:color="auto"/>
            <w:right w:val="none" w:sz="0" w:space="0" w:color="auto"/>
          </w:divBdr>
        </w:div>
        <w:div w:id="579293699">
          <w:marLeft w:val="0"/>
          <w:marRight w:val="0"/>
          <w:marTop w:val="0"/>
          <w:marBottom w:val="0"/>
          <w:divBdr>
            <w:top w:val="none" w:sz="0" w:space="0" w:color="auto"/>
            <w:left w:val="none" w:sz="0" w:space="0" w:color="auto"/>
            <w:bottom w:val="none" w:sz="0" w:space="0" w:color="auto"/>
            <w:right w:val="none" w:sz="0" w:space="0" w:color="auto"/>
          </w:divBdr>
        </w:div>
        <w:div w:id="1053308764">
          <w:marLeft w:val="0"/>
          <w:marRight w:val="0"/>
          <w:marTop w:val="0"/>
          <w:marBottom w:val="0"/>
          <w:divBdr>
            <w:top w:val="none" w:sz="0" w:space="0" w:color="auto"/>
            <w:left w:val="none" w:sz="0" w:space="0" w:color="auto"/>
            <w:bottom w:val="none" w:sz="0" w:space="0" w:color="auto"/>
            <w:right w:val="none" w:sz="0" w:space="0" w:color="auto"/>
          </w:divBdr>
        </w:div>
        <w:div w:id="1285578437">
          <w:marLeft w:val="0"/>
          <w:marRight w:val="0"/>
          <w:marTop w:val="0"/>
          <w:marBottom w:val="0"/>
          <w:divBdr>
            <w:top w:val="none" w:sz="0" w:space="0" w:color="auto"/>
            <w:left w:val="none" w:sz="0" w:space="0" w:color="auto"/>
            <w:bottom w:val="none" w:sz="0" w:space="0" w:color="auto"/>
            <w:right w:val="none" w:sz="0" w:space="0" w:color="auto"/>
          </w:divBdr>
        </w:div>
      </w:divsChild>
    </w:div>
    <w:div w:id="2019578220">
      <w:bodyDiv w:val="1"/>
      <w:marLeft w:val="0"/>
      <w:marRight w:val="0"/>
      <w:marTop w:val="0"/>
      <w:marBottom w:val="0"/>
      <w:divBdr>
        <w:top w:val="none" w:sz="0" w:space="0" w:color="auto"/>
        <w:left w:val="none" w:sz="0" w:space="0" w:color="auto"/>
        <w:bottom w:val="none" w:sz="0" w:space="0" w:color="auto"/>
        <w:right w:val="none" w:sz="0" w:space="0" w:color="auto"/>
      </w:divBdr>
    </w:div>
    <w:div w:id="201965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hyperlink" Target="https://www.blf.org.uk/file/taskforce-for-lung-health-community-pharmacy-survey-results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https://britishlfuk-my.sharepoint.com/personal/mosen_auk-blf_org_uk/Documents/Documents/3.%20TaskForce/CP/How%20lung%20disease%20patients%20use%20local%20pharmacies(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ritishlfuk-my.sharepoint.com/personal/mosen_auk-blf_org_uk/Documents/Documents/3.%20TaskForce/CP/How%20lung%20disease%20patients%20use%20local%20pharmacies(AutoRecover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britishlfuk-my.sharepoint.com/personal/mosen_auk-blf_org_uk/Documents/Documents/3.%20TaskForce/CP/How%20lung%20disease%20patients%20use%20local%20pharmacies(AutoRecover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britishlfuk-my.sharepoint.com/personal/mosen_auk-blf_org_uk/Documents/Documents/3.%20TaskForce/CP/How%20lung%20disease%20patients%20use%20local%20pharmacies(AutoRecover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britishlfuk-my.sharepoint.com/personal/mosen_auk-blf_org_uk/Documents/Documents/3.%20TaskForce/CP/How%20lung%20disease%20patients%20use%20local%20pharmacies(AutoRecover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britishlfuk-my.sharepoint.com/personal/mosen_auk-blf_org_uk/Documents/Documents/3.%20TaskForce/CP/How%20lung%20disease%20patients%20use%20local%20pharmacies(AutoRecovered).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Sheet6!$B$38</c:f>
              <c:strCache>
                <c:ptCount val="1"/>
                <c:pt idx="0">
                  <c:v>Have not used</c:v>
                </c:pt>
              </c:strCache>
            </c:strRef>
          </c:tx>
          <c:spPr>
            <a:solidFill>
              <a:srgbClr val="004EA8"/>
            </a:solidFill>
            <a:ln>
              <a:noFill/>
            </a:ln>
            <a:effectLst/>
          </c:spPr>
          <c:invertIfNegative val="0"/>
          <c:cat>
            <c:strRef>
              <c:f>Sheet6!$A$39:$A$48</c:f>
              <c:strCache>
                <c:ptCount val="10"/>
                <c:pt idx="0">
                  <c:v>Stop smoking advice</c:v>
                </c:pt>
                <c:pt idx="1">
                  <c:v>Supply of stop smoking medicines</c:v>
                </c:pt>
                <c:pt idx="2">
                  <c:v>Flu vaccination</c:v>
                </c:pt>
                <c:pt idx="3">
                  <c:v>Advice on how you should use your inhaler devices</c:v>
                </c:pt>
                <c:pt idx="4">
                  <c:v>Face-to-face review of medication with a pharmacist</c:v>
                </c:pt>
                <c:pt idx="5">
                  <c:v>Recycling/returning old medications</c:v>
                </c:pt>
                <c:pt idx="6">
                  <c:v>Ordering prescriptions online</c:v>
                </c:pt>
                <c:pt idx="7">
                  <c:v>Asking for advice from staff</c:v>
                </c:pt>
                <c:pt idx="8">
                  <c:v>Buying other medication</c:v>
                </c:pt>
                <c:pt idx="9">
                  <c:v>Collecting prescriptions</c:v>
                </c:pt>
              </c:strCache>
            </c:strRef>
          </c:cat>
          <c:val>
            <c:numRef>
              <c:f>Sheet6!$B$39:$B$48</c:f>
              <c:numCache>
                <c:formatCode>0%</c:formatCode>
                <c:ptCount val="10"/>
                <c:pt idx="0">
                  <c:v>0.8454075032341527</c:v>
                </c:pt>
                <c:pt idx="1">
                  <c:v>0.82303732303732302</c:v>
                </c:pt>
                <c:pt idx="2">
                  <c:v>0.5470514429109159</c:v>
                </c:pt>
                <c:pt idx="3">
                  <c:v>0.4897324206596142</c:v>
                </c:pt>
                <c:pt idx="4">
                  <c:v>0.42901425914445135</c:v>
                </c:pt>
                <c:pt idx="5">
                  <c:v>0.38974675725756641</c:v>
                </c:pt>
                <c:pt idx="6">
                  <c:v>0.33562930494677523</c:v>
                </c:pt>
                <c:pt idx="7">
                  <c:v>0.17455439459127228</c:v>
                </c:pt>
                <c:pt idx="8">
                  <c:v>0.13523573200992556</c:v>
                </c:pt>
                <c:pt idx="9">
                  <c:v>7.9656862745098034E-2</c:v>
                </c:pt>
              </c:numCache>
            </c:numRef>
          </c:val>
          <c:extLst>
            <c:ext xmlns:c16="http://schemas.microsoft.com/office/drawing/2014/chart" uri="{C3380CC4-5D6E-409C-BE32-E72D297353CC}">
              <c16:uniqueId val="{00000000-83C3-4AD6-A2CE-62BFA838DF14}"/>
            </c:ext>
          </c:extLst>
        </c:ser>
        <c:ser>
          <c:idx val="1"/>
          <c:order val="1"/>
          <c:tx>
            <c:strRef>
              <c:f>Sheet6!$C$38</c:f>
              <c:strCache>
                <c:ptCount val="1"/>
                <c:pt idx="0">
                  <c:v>Used</c:v>
                </c:pt>
              </c:strCache>
            </c:strRef>
          </c:tx>
          <c:spPr>
            <a:solidFill>
              <a:srgbClr val="E40000"/>
            </a:solidFill>
            <a:ln>
              <a:noFill/>
            </a:ln>
            <a:effectLst/>
          </c:spPr>
          <c:invertIfNegative val="0"/>
          <c:cat>
            <c:strRef>
              <c:f>Sheet6!$A$39:$A$48</c:f>
              <c:strCache>
                <c:ptCount val="10"/>
                <c:pt idx="0">
                  <c:v>Stop smoking advice</c:v>
                </c:pt>
                <c:pt idx="1">
                  <c:v>Supply of stop smoking medicines</c:v>
                </c:pt>
                <c:pt idx="2">
                  <c:v>Flu vaccination</c:v>
                </c:pt>
                <c:pt idx="3">
                  <c:v>Advice on how you should use your inhaler devices</c:v>
                </c:pt>
                <c:pt idx="4">
                  <c:v>Face-to-face review of medication with a pharmacist</c:v>
                </c:pt>
                <c:pt idx="5">
                  <c:v>Recycling/returning old medications</c:v>
                </c:pt>
                <c:pt idx="6">
                  <c:v>Ordering prescriptions online</c:v>
                </c:pt>
                <c:pt idx="7">
                  <c:v>Asking for advice from staff</c:v>
                </c:pt>
                <c:pt idx="8">
                  <c:v>Buying other medication</c:v>
                </c:pt>
                <c:pt idx="9">
                  <c:v>Collecting prescriptions</c:v>
                </c:pt>
              </c:strCache>
            </c:strRef>
          </c:cat>
          <c:val>
            <c:numRef>
              <c:f>Sheet6!$C$39:$C$48</c:f>
              <c:numCache>
                <c:formatCode>0%</c:formatCode>
                <c:ptCount val="10"/>
                <c:pt idx="0">
                  <c:v>0.1545924967658473</c:v>
                </c:pt>
                <c:pt idx="1">
                  <c:v>0.17696267696267698</c:v>
                </c:pt>
                <c:pt idx="2">
                  <c:v>0.4529485570890841</c:v>
                </c:pt>
                <c:pt idx="3">
                  <c:v>0.5102675793403858</c:v>
                </c:pt>
                <c:pt idx="4">
                  <c:v>0.57098574085554865</c:v>
                </c:pt>
                <c:pt idx="5">
                  <c:v>0.61025324274243364</c:v>
                </c:pt>
                <c:pt idx="6">
                  <c:v>0.66437069505322477</c:v>
                </c:pt>
                <c:pt idx="7">
                  <c:v>0.82544560540872769</c:v>
                </c:pt>
                <c:pt idx="8">
                  <c:v>0.86476426799007444</c:v>
                </c:pt>
                <c:pt idx="9">
                  <c:v>0.92034313725490202</c:v>
                </c:pt>
              </c:numCache>
            </c:numRef>
          </c:val>
          <c:extLst>
            <c:ext xmlns:c16="http://schemas.microsoft.com/office/drawing/2014/chart" uri="{C3380CC4-5D6E-409C-BE32-E72D297353CC}">
              <c16:uniqueId val="{00000001-83C3-4AD6-A2CE-62BFA838DF14}"/>
            </c:ext>
          </c:extLst>
        </c:ser>
        <c:dLbls>
          <c:showLegendKey val="0"/>
          <c:showVal val="0"/>
          <c:showCatName val="0"/>
          <c:showSerName val="0"/>
          <c:showPercent val="0"/>
          <c:showBubbleSize val="0"/>
        </c:dLbls>
        <c:gapWidth val="150"/>
        <c:overlap val="100"/>
        <c:axId val="742191488"/>
        <c:axId val="742192144"/>
      </c:barChart>
      <c:catAx>
        <c:axId val="742191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42192144"/>
        <c:crosses val="autoZero"/>
        <c:auto val="1"/>
        <c:lblAlgn val="ctr"/>
        <c:lblOffset val="100"/>
        <c:noMultiLvlLbl val="0"/>
      </c:catAx>
      <c:valAx>
        <c:axId val="7421921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219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Sheet6!$C$14</c:f>
              <c:strCache>
                <c:ptCount val="1"/>
                <c:pt idx="0">
                  <c:v>Not valuable</c:v>
                </c:pt>
              </c:strCache>
            </c:strRef>
          </c:tx>
          <c:spPr>
            <a:solidFill>
              <a:srgbClr val="E40000"/>
            </a:solidFill>
            <a:ln>
              <a:noFill/>
            </a:ln>
            <a:effectLst/>
          </c:spPr>
          <c:invertIfNegative val="0"/>
          <c:cat>
            <c:strRef>
              <c:f>Sheet6!$A$27:$A$36</c:f>
              <c:strCache>
                <c:ptCount val="10"/>
                <c:pt idx="0">
                  <c:v>Collecting prescriptions</c:v>
                </c:pt>
                <c:pt idx="1">
                  <c:v>Buying other medication</c:v>
                </c:pt>
                <c:pt idx="2">
                  <c:v>Asking for advice from staff</c:v>
                </c:pt>
                <c:pt idx="3">
                  <c:v>Ordering prescriptions online</c:v>
                </c:pt>
                <c:pt idx="4">
                  <c:v>Recycling/returning old medications</c:v>
                </c:pt>
                <c:pt idx="5">
                  <c:v>Flu vaccination</c:v>
                </c:pt>
                <c:pt idx="6">
                  <c:v>Advice on how you should use your inhaler devices</c:v>
                </c:pt>
                <c:pt idx="7">
                  <c:v>Face-to-face review of medication with a pharmacist</c:v>
                </c:pt>
                <c:pt idx="8">
                  <c:v>Supply of stop smoking medicines</c:v>
                </c:pt>
                <c:pt idx="9">
                  <c:v>Stop smoking advice</c:v>
                </c:pt>
              </c:strCache>
            </c:strRef>
          </c:cat>
          <c:val>
            <c:numRef>
              <c:f>Sheet6!$C$27:$C$36</c:f>
              <c:numCache>
                <c:formatCode>0.0%</c:formatCode>
                <c:ptCount val="10"/>
                <c:pt idx="0">
                  <c:v>6.6577896138482031E-3</c:v>
                </c:pt>
                <c:pt idx="1">
                  <c:v>2.3672883787661407E-2</c:v>
                </c:pt>
                <c:pt idx="2">
                  <c:v>2.5316455696202535E-2</c:v>
                </c:pt>
                <c:pt idx="3">
                  <c:v>1.0367577756833177E-2</c:v>
                </c:pt>
                <c:pt idx="4">
                  <c:v>2.5303643724696356E-2</c:v>
                </c:pt>
                <c:pt idx="5">
                  <c:v>1.662049861495845E-2</c:v>
                </c:pt>
                <c:pt idx="6">
                  <c:v>2.5609756097560978E-2</c:v>
                </c:pt>
                <c:pt idx="7">
                  <c:v>4.8859934853420196E-2</c:v>
                </c:pt>
                <c:pt idx="8">
                  <c:v>7.636363636363637E-2</c:v>
                </c:pt>
                <c:pt idx="9">
                  <c:v>8.3682008368200833E-2</c:v>
                </c:pt>
              </c:numCache>
            </c:numRef>
          </c:val>
          <c:extLst>
            <c:ext xmlns:c16="http://schemas.microsoft.com/office/drawing/2014/chart" uri="{C3380CC4-5D6E-409C-BE32-E72D297353CC}">
              <c16:uniqueId val="{00000000-813F-43EA-B0D5-625736201502}"/>
            </c:ext>
          </c:extLst>
        </c:ser>
        <c:ser>
          <c:idx val="1"/>
          <c:order val="1"/>
          <c:tx>
            <c:strRef>
              <c:f>Sheet6!$D$14</c:f>
              <c:strCache>
                <c:ptCount val="1"/>
                <c:pt idx="0">
                  <c:v>Community pharmacy is not the right place for this service</c:v>
                </c:pt>
              </c:strCache>
            </c:strRef>
          </c:tx>
          <c:spPr>
            <a:solidFill>
              <a:srgbClr val="A7A8AA"/>
            </a:solidFill>
            <a:ln>
              <a:noFill/>
            </a:ln>
            <a:effectLst/>
          </c:spPr>
          <c:invertIfNegative val="0"/>
          <c:cat>
            <c:strRef>
              <c:f>Sheet6!$A$27:$A$36</c:f>
              <c:strCache>
                <c:ptCount val="10"/>
                <c:pt idx="0">
                  <c:v>Collecting prescriptions</c:v>
                </c:pt>
                <c:pt idx="1">
                  <c:v>Buying other medication</c:v>
                </c:pt>
                <c:pt idx="2">
                  <c:v>Asking for advice from staff</c:v>
                </c:pt>
                <c:pt idx="3">
                  <c:v>Ordering prescriptions online</c:v>
                </c:pt>
                <c:pt idx="4">
                  <c:v>Recycling/returning old medications</c:v>
                </c:pt>
                <c:pt idx="5">
                  <c:v>Flu vaccination</c:v>
                </c:pt>
                <c:pt idx="6">
                  <c:v>Advice on how you should use your inhaler devices</c:v>
                </c:pt>
                <c:pt idx="7">
                  <c:v>Face-to-face review of medication with a pharmacist</c:v>
                </c:pt>
                <c:pt idx="8">
                  <c:v>Supply of stop smoking medicines</c:v>
                </c:pt>
                <c:pt idx="9">
                  <c:v>Stop smoking advice</c:v>
                </c:pt>
              </c:strCache>
            </c:strRef>
          </c:cat>
          <c:val>
            <c:numRef>
              <c:f>Sheet6!$D$27:$D$36</c:f>
              <c:numCache>
                <c:formatCode>0.0%</c:formatCode>
                <c:ptCount val="10"/>
                <c:pt idx="0">
                  <c:v>1.3981358189081227E-2</c:v>
                </c:pt>
                <c:pt idx="1">
                  <c:v>1.8651362984218076E-2</c:v>
                </c:pt>
                <c:pt idx="2">
                  <c:v>2.2338049143708121E-2</c:v>
                </c:pt>
                <c:pt idx="3">
                  <c:v>4.0527803958529687E-2</c:v>
                </c:pt>
                <c:pt idx="4">
                  <c:v>2.6315789473684209E-2</c:v>
                </c:pt>
                <c:pt idx="5">
                  <c:v>0.1038781163434903</c:v>
                </c:pt>
                <c:pt idx="6">
                  <c:v>0.11219512195121953</c:v>
                </c:pt>
                <c:pt idx="7">
                  <c:v>9.0119435396308359E-2</c:v>
                </c:pt>
                <c:pt idx="8">
                  <c:v>6.545454545454546E-2</c:v>
                </c:pt>
                <c:pt idx="9">
                  <c:v>9.6234309623430964E-2</c:v>
                </c:pt>
              </c:numCache>
            </c:numRef>
          </c:val>
          <c:extLst>
            <c:ext xmlns:c16="http://schemas.microsoft.com/office/drawing/2014/chart" uri="{C3380CC4-5D6E-409C-BE32-E72D297353CC}">
              <c16:uniqueId val="{00000001-813F-43EA-B0D5-625736201502}"/>
            </c:ext>
          </c:extLst>
        </c:ser>
        <c:ser>
          <c:idx val="2"/>
          <c:order val="2"/>
          <c:tx>
            <c:strRef>
              <c:f>Sheet6!$E$14</c:f>
              <c:strCache>
                <c:ptCount val="1"/>
                <c:pt idx="0">
                  <c:v>Valuable but not essential</c:v>
                </c:pt>
              </c:strCache>
            </c:strRef>
          </c:tx>
          <c:spPr>
            <a:solidFill>
              <a:srgbClr val="004EA8"/>
            </a:solidFill>
            <a:ln>
              <a:noFill/>
            </a:ln>
            <a:effectLst/>
          </c:spPr>
          <c:invertIfNegative val="0"/>
          <c:cat>
            <c:strRef>
              <c:f>Sheet6!$A$27:$A$36</c:f>
              <c:strCache>
                <c:ptCount val="10"/>
                <c:pt idx="0">
                  <c:v>Collecting prescriptions</c:v>
                </c:pt>
                <c:pt idx="1">
                  <c:v>Buying other medication</c:v>
                </c:pt>
                <c:pt idx="2">
                  <c:v>Asking for advice from staff</c:v>
                </c:pt>
                <c:pt idx="3">
                  <c:v>Ordering prescriptions online</c:v>
                </c:pt>
                <c:pt idx="4">
                  <c:v>Recycling/returning old medications</c:v>
                </c:pt>
                <c:pt idx="5">
                  <c:v>Flu vaccination</c:v>
                </c:pt>
                <c:pt idx="6">
                  <c:v>Advice on how you should use your inhaler devices</c:v>
                </c:pt>
                <c:pt idx="7">
                  <c:v>Face-to-face review of medication with a pharmacist</c:v>
                </c:pt>
                <c:pt idx="8">
                  <c:v>Supply of stop smoking medicines</c:v>
                </c:pt>
                <c:pt idx="9">
                  <c:v>Stop smoking advice</c:v>
                </c:pt>
              </c:strCache>
            </c:strRef>
          </c:cat>
          <c:val>
            <c:numRef>
              <c:f>Sheet6!$E$27:$E$36</c:f>
              <c:numCache>
                <c:formatCode>0.0%</c:formatCode>
                <c:ptCount val="10"/>
                <c:pt idx="0">
                  <c:v>0.10386151797603198</c:v>
                </c:pt>
                <c:pt idx="1">
                  <c:v>0.32568149210903874</c:v>
                </c:pt>
                <c:pt idx="2">
                  <c:v>0.24944154877140731</c:v>
                </c:pt>
                <c:pt idx="3">
                  <c:v>0.16116870876531575</c:v>
                </c:pt>
                <c:pt idx="4">
                  <c:v>0.22267206477732793</c:v>
                </c:pt>
                <c:pt idx="5">
                  <c:v>0.203601108033241</c:v>
                </c:pt>
                <c:pt idx="6">
                  <c:v>0.30853658536585371</c:v>
                </c:pt>
                <c:pt idx="7">
                  <c:v>0.33116178067318131</c:v>
                </c:pt>
                <c:pt idx="8">
                  <c:v>0.21818181818181817</c:v>
                </c:pt>
                <c:pt idx="9">
                  <c:v>0.24267782426778242</c:v>
                </c:pt>
              </c:numCache>
            </c:numRef>
          </c:val>
          <c:extLst>
            <c:ext xmlns:c16="http://schemas.microsoft.com/office/drawing/2014/chart" uri="{C3380CC4-5D6E-409C-BE32-E72D297353CC}">
              <c16:uniqueId val="{00000002-813F-43EA-B0D5-625736201502}"/>
            </c:ext>
          </c:extLst>
        </c:ser>
        <c:ser>
          <c:idx val="3"/>
          <c:order val="3"/>
          <c:tx>
            <c:strRef>
              <c:f>Sheet6!$F$14</c:f>
              <c:strCache>
                <c:ptCount val="1"/>
                <c:pt idx="0">
                  <c:v>Valuable and essential</c:v>
                </c:pt>
              </c:strCache>
            </c:strRef>
          </c:tx>
          <c:spPr>
            <a:solidFill>
              <a:srgbClr val="489FDF"/>
            </a:solidFill>
            <a:ln>
              <a:noFill/>
            </a:ln>
            <a:effectLst/>
          </c:spPr>
          <c:invertIfNegative val="0"/>
          <c:cat>
            <c:strRef>
              <c:f>Sheet6!$A$27:$A$36</c:f>
              <c:strCache>
                <c:ptCount val="10"/>
                <c:pt idx="0">
                  <c:v>Collecting prescriptions</c:v>
                </c:pt>
                <c:pt idx="1">
                  <c:v>Buying other medication</c:v>
                </c:pt>
                <c:pt idx="2">
                  <c:v>Asking for advice from staff</c:v>
                </c:pt>
                <c:pt idx="3">
                  <c:v>Ordering prescriptions online</c:v>
                </c:pt>
                <c:pt idx="4">
                  <c:v>Recycling/returning old medications</c:v>
                </c:pt>
                <c:pt idx="5">
                  <c:v>Flu vaccination</c:v>
                </c:pt>
                <c:pt idx="6">
                  <c:v>Advice on how you should use your inhaler devices</c:v>
                </c:pt>
                <c:pt idx="7">
                  <c:v>Face-to-face review of medication with a pharmacist</c:v>
                </c:pt>
                <c:pt idx="8">
                  <c:v>Supply of stop smoking medicines</c:v>
                </c:pt>
                <c:pt idx="9">
                  <c:v>Stop smoking advice</c:v>
                </c:pt>
              </c:strCache>
            </c:strRef>
          </c:cat>
          <c:val>
            <c:numRef>
              <c:f>Sheet6!$F$27:$F$36</c:f>
              <c:numCache>
                <c:formatCode>0.0%</c:formatCode>
                <c:ptCount val="10"/>
                <c:pt idx="0">
                  <c:v>0.58255659121171777</c:v>
                </c:pt>
                <c:pt idx="1">
                  <c:v>0.54088952654232425</c:v>
                </c:pt>
                <c:pt idx="2">
                  <c:v>0.61131794489947888</c:v>
                </c:pt>
                <c:pt idx="3">
                  <c:v>0.54476908576814331</c:v>
                </c:pt>
                <c:pt idx="4">
                  <c:v>0.63866396761133604</c:v>
                </c:pt>
                <c:pt idx="5">
                  <c:v>0.5110803324099723</c:v>
                </c:pt>
                <c:pt idx="6">
                  <c:v>0.47439024390243906</c:v>
                </c:pt>
                <c:pt idx="7">
                  <c:v>0.46796959826275786</c:v>
                </c:pt>
                <c:pt idx="8">
                  <c:v>0.54181818181818187</c:v>
                </c:pt>
                <c:pt idx="9">
                  <c:v>0.47698744769874479</c:v>
                </c:pt>
              </c:numCache>
            </c:numRef>
          </c:val>
          <c:extLst>
            <c:ext xmlns:c16="http://schemas.microsoft.com/office/drawing/2014/chart" uri="{C3380CC4-5D6E-409C-BE32-E72D297353CC}">
              <c16:uniqueId val="{00000003-813F-43EA-B0D5-625736201502}"/>
            </c:ext>
          </c:extLst>
        </c:ser>
        <c:ser>
          <c:idx val="4"/>
          <c:order val="4"/>
          <c:tx>
            <c:strRef>
              <c:f>Sheet6!$G$14</c:f>
              <c:strCache>
                <c:ptCount val="1"/>
                <c:pt idx="0">
                  <c:v>Could not live without</c:v>
                </c:pt>
              </c:strCache>
            </c:strRef>
          </c:tx>
          <c:spPr>
            <a:solidFill>
              <a:schemeClr val="accent6"/>
            </a:solidFill>
            <a:ln>
              <a:noFill/>
            </a:ln>
            <a:effectLst/>
          </c:spPr>
          <c:invertIfNegative val="0"/>
          <c:cat>
            <c:strRef>
              <c:f>Sheet6!$A$27:$A$36</c:f>
              <c:strCache>
                <c:ptCount val="10"/>
                <c:pt idx="0">
                  <c:v>Collecting prescriptions</c:v>
                </c:pt>
                <c:pt idx="1">
                  <c:v>Buying other medication</c:v>
                </c:pt>
                <c:pt idx="2">
                  <c:v>Asking for advice from staff</c:v>
                </c:pt>
                <c:pt idx="3">
                  <c:v>Ordering prescriptions online</c:v>
                </c:pt>
                <c:pt idx="4">
                  <c:v>Recycling/returning old medications</c:v>
                </c:pt>
                <c:pt idx="5">
                  <c:v>Flu vaccination</c:v>
                </c:pt>
                <c:pt idx="6">
                  <c:v>Advice on how you should use your inhaler devices</c:v>
                </c:pt>
                <c:pt idx="7">
                  <c:v>Face-to-face review of medication with a pharmacist</c:v>
                </c:pt>
                <c:pt idx="8">
                  <c:v>Supply of stop smoking medicines</c:v>
                </c:pt>
                <c:pt idx="9">
                  <c:v>Stop smoking advice</c:v>
                </c:pt>
              </c:strCache>
            </c:strRef>
          </c:cat>
          <c:val>
            <c:numRef>
              <c:f>Sheet6!$G$27:$G$36</c:f>
              <c:numCache>
                <c:formatCode>0.0%</c:formatCode>
                <c:ptCount val="10"/>
                <c:pt idx="0">
                  <c:v>0.29294274300932094</c:v>
                </c:pt>
                <c:pt idx="1">
                  <c:v>9.1104734576757537E-2</c:v>
                </c:pt>
                <c:pt idx="2">
                  <c:v>9.1586001489203289E-2</c:v>
                </c:pt>
                <c:pt idx="3">
                  <c:v>0.24316682375117812</c:v>
                </c:pt>
                <c:pt idx="4">
                  <c:v>8.7044534412955468E-2</c:v>
                </c:pt>
                <c:pt idx="5">
                  <c:v>0.16481994459833796</c:v>
                </c:pt>
                <c:pt idx="6">
                  <c:v>7.9268292682926844E-2</c:v>
                </c:pt>
                <c:pt idx="7">
                  <c:v>6.1889250814332247E-2</c:v>
                </c:pt>
                <c:pt idx="8">
                  <c:v>9.8181818181818176E-2</c:v>
                </c:pt>
                <c:pt idx="9">
                  <c:v>0.100418410041841</c:v>
                </c:pt>
              </c:numCache>
            </c:numRef>
          </c:val>
          <c:extLst>
            <c:ext xmlns:c16="http://schemas.microsoft.com/office/drawing/2014/chart" uri="{C3380CC4-5D6E-409C-BE32-E72D297353CC}">
              <c16:uniqueId val="{00000004-813F-43EA-B0D5-625736201502}"/>
            </c:ext>
          </c:extLst>
        </c:ser>
        <c:dLbls>
          <c:showLegendKey val="0"/>
          <c:showVal val="0"/>
          <c:showCatName val="0"/>
          <c:showSerName val="0"/>
          <c:showPercent val="0"/>
          <c:showBubbleSize val="0"/>
        </c:dLbls>
        <c:gapWidth val="150"/>
        <c:overlap val="100"/>
        <c:axId val="410764112"/>
        <c:axId val="410760176"/>
      </c:barChart>
      <c:catAx>
        <c:axId val="41076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10760176"/>
        <c:crosses val="autoZero"/>
        <c:auto val="1"/>
        <c:lblAlgn val="ctr"/>
        <c:lblOffset val="100"/>
        <c:noMultiLvlLbl val="0"/>
      </c:catAx>
      <c:valAx>
        <c:axId val="4107601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76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'Have not used graph'!$B$14</c:f>
              <c:strCache>
                <c:ptCount val="1"/>
                <c:pt idx="0">
                  <c:v>Don't need it</c:v>
                </c:pt>
              </c:strCache>
            </c:strRef>
          </c:tx>
          <c:spPr>
            <a:solidFill>
              <a:srgbClr val="004EA8"/>
            </a:solidFill>
            <a:ln>
              <a:noFill/>
            </a:ln>
            <a:effectLst/>
          </c:spPr>
          <c:invertIfNegative val="0"/>
          <c:cat>
            <c:strRef>
              <c:f>'Have not used graph'!$A$15:$A$24</c:f>
              <c:strCache>
                <c:ptCount val="10"/>
                <c:pt idx="0">
                  <c:v>Supply of stop smoking medicines</c:v>
                </c:pt>
                <c:pt idx="1">
                  <c:v>Stop smoking advice</c:v>
                </c:pt>
                <c:pt idx="2">
                  <c:v>Buying other medication</c:v>
                </c:pt>
                <c:pt idx="3">
                  <c:v>Recycling/returning old medications</c:v>
                </c:pt>
                <c:pt idx="4">
                  <c:v>Asking for advice from staff</c:v>
                </c:pt>
                <c:pt idx="5">
                  <c:v>Collecting prescriptions</c:v>
                </c:pt>
                <c:pt idx="6">
                  <c:v>Advice on how you should use your inhaler devices</c:v>
                </c:pt>
                <c:pt idx="7">
                  <c:v>Ordering prescriptions online</c:v>
                </c:pt>
                <c:pt idx="8">
                  <c:v>Face-to-face review of medication with a pharmacist</c:v>
                </c:pt>
                <c:pt idx="9">
                  <c:v>Flu vaccination</c:v>
                </c:pt>
              </c:strCache>
            </c:strRef>
          </c:cat>
          <c:val>
            <c:numRef>
              <c:f>'Have not used graph'!$B$15:$B$24</c:f>
              <c:numCache>
                <c:formatCode>0%</c:formatCode>
                <c:ptCount val="10"/>
                <c:pt idx="0">
                  <c:v>0.95044679122664499</c:v>
                </c:pt>
                <c:pt idx="1">
                  <c:v>0.93328038125496426</c:v>
                </c:pt>
                <c:pt idx="2">
                  <c:v>0.68686868686868685</c:v>
                </c:pt>
                <c:pt idx="3">
                  <c:v>0.60570469798657722</c:v>
                </c:pt>
                <c:pt idx="4">
                  <c:v>0.58846153846153848</c:v>
                </c:pt>
                <c:pt idx="5">
                  <c:v>0.56481481481481477</c:v>
                </c:pt>
                <c:pt idx="6">
                  <c:v>0.45992115637319314</c:v>
                </c:pt>
                <c:pt idx="7">
                  <c:v>0.40828402366863903</c:v>
                </c:pt>
                <c:pt idx="8">
                  <c:v>0.33942161339421612</c:v>
                </c:pt>
                <c:pt idx="9">
                  <c:v>0.17520858164481526</c:v>
                </c:pt>
              </c:numCache>
            </c:numRef>
          </c:val>
          <c:extLst>
            <c:ext xmlns:c16="http://schemas.microsoft.com/office/drawing/2014/chart" uri="{C3380CC4-5D6E-409C-BE32-E72D297353CC}">
              <c16:uniqueId val="{00000000-D241-4BC2-B9A2-D7EF410D9E64}"/>
            </c:ext>
          </c:extLst>
        </c:ser>
        <c:ser>
          <c:idx val="1"/>
          <c:order val="1"/>
          <c:tx>
            <c:strRef>
              <c:f>'Have not used graph'!$C$14</c:f>
              <c:strCache>
                <c:ptCount val="1"/>
                <c:pt idx="0">
                  <c:v>Didn't know it was available</c:v>
                </c:pt>
              </c:strCache>
            </c:strRef>
          </c:tx>
          <c:spPr>
            <a:solidFill>
              <a:srgbClr val="E40000"/>
            </a:solidFill>
            <a:ln>
              <a:noFill/>
            </a:ln>
            <a:effectLst/>
          </c:spPr>
          <c:invertIfNegative val="0"/>
          <c:cat>
            <c:strRef>
              <c:f>'Have not used graph'!$A$15:$A$24</c:f>
              <c:strCache>
                <c:ptCount val="10"/>
                <c:pt idx="0">
                  <c:v>Supply of stop smoking medicines</c:v>
                </c:pt>
                <c:pt idx="1">
                  <c:v>Stop smoking advice</c:v>
                </c:pt>
                <c:pt idx="2">
                  <c:v>Buying other medication</c:v>
                </c:pt>
                <c:pt idx="3">
                  <c:v>Recycling/returning old medications</c:v>
                </c:pt>
                <c:pt idx="4">
                  <c:v>Asking for advice from staff</c:v>
                </c:pt>
                <c:pt idx="5">
                  <c:v>Collecting prescriptions</c:v>
                </c:pt>
                <c:pt idx="6">
                  <c:v>Advice on how you should use your inhaler devices</c:v>
                </c:pt>
                <c:pt idx="7">
                  <c:v>Ordering prescriptions online</c:v>
                </c:pt>
                <c:pt idx="8">
                  <c:v>Face-to-face review of medication with a pharmacist</c:v>
                </c:pt>
                <c:pt idx="9">
                  <c:v>Flu vaccination</c:v>
                </c:pt>
              </c:strCache>
            </c:strRef>
          </c:cat>
          <c:val>
            <c:numRef>
              <c:f>'Have not used graph'!$C$15:$C$24</c:f>
              <c:numCache>
                <c:formatCode>0%</c:formatCode>
                <c:ptCount val="10"/>
                <c:pt idx="0">
                  <c:v>1.6246953696181964E-2</c:v>
                </c:pt>
                <c:pt idx="1">
                  <c:v>1.9062748212867357E-2</c:v>
                </c:pt>
                <c:pt idx="2">
                  <c:v>6.5656565656565663E-2</c:v>
                </c:pt>
                <c:pt idx="3">
                  <c:v>0.36241610738255031</c:v>
                </c:pt>
                <c:pt idx="4">
                  <c:v>0.15</c:v>
                </c:pt>
                <c:pt idx="5">
                  <c:v>0.21296296296296297</c:v>
                </c:pt>
                <c:pt idx="6">
                  <c:v>0.15900131406044679</c:v>
                </c:pt>
                <c:pt idx="7">
                  <c:v>0.26824457593688361</c:v>
                </c:pt>
                <c:pt idx="8">
                  <c:v>0.28767123287671231</c:v>
                </c:pt>
                <c:pt idx="9">
                  <c:v>5.3635280095351609E-2</c:v>
                </c:pt>
              </c:numCache>
            </c:numRef>
          </c:val>
          <c:extLst>
            <c:ext xmlns:c16="http://schemas.microsoft.com/office/drawing/2014/chart" uri="{C3380CC4-5D6E-409C-BE32-E72D297353CC}">
              <c16:uniqueId val="{00000001-D241-4BC2-B9A2-D7EF410D9E64}"/>
            </c:ext>
          </c:extLst>
        </c:ser>
        <c:ser>
          <c:idx val="2"/>
          <c:order val="2"/>
          <c:tx>
            <c:strRef>
              <c:f>'Have not used graph'!$D$14</c:f>
              <c:strCache>
                <c:ptCount val="1"/>
                <c:pt idx="0">
                  <c:v>Receive this service somewhere else</c:v>
                </c:pt>
              </c:strCache>
            </c:strRef>
          </c:tx>
          <c:spPr>
            <a:solidFill>
              <a:srgbClr val="A7A8AA"/>
            </a:solidFill>
            <a:ln>
              <a:noFill/>
            </a:ln>
            <a:effectLst/>
          </c:spPr>
          <c:invertIfNegative val="0"/>
          <c:cat>
            <c:strRef>
              <c:f>'Have not used graph'!$A$15:$A$24</c:f>
              <c:strCache>
                <c:ptCount val="10"/>
                <c:pt idx="0">
                  <c:v>Supply of stop smoking medicines</c:v>
                </c:pt>
                <c:pt idx="1">
                  <c:v>Stop smoking advice</c:v>
                </c:pt>
                <c:pt idx="2">
                  <c:v>Buying other medication</c:v>
                </c:pt>
                <c:pt idx="3">
                  <c:v>Recycling/returning old medications</c:v>
                </c:pt>
                <c:pt idx="4">
                  <c:v>Asking for advice from staff</c:v>
                </c:pt>
                <c:pt idx="5">
                  <c:v>Collecting prescriptions</c:v>
                </c:pt>
                <c:pt idx="6">
                  <c:v>Advice on how you should use your inhaler devices</c:v>
                </c:pt>
                <c:pt idx="7">
                  <c:v>Ordering prescriptions online</c:v>
                </c:pt>
                <c:pt idx="8">
                  <c:v>Face-to-face review of medication with a pharmacist</c:v>
                </c:pt>
                <c:pt idx="9">
                  <c:v>Flu vaccination</c:v>
                </c:pt>
              </c:strCache>
            </c:strRef>
          </c:cat>
          <c:val>
            <c:numRef>
              <c:f>'Have not used graph'!$D$15:$D$24</c:f>
              <c:numCache>
                <c:formatCode>0%</c:formatCode>
                <c:ptCount val="10"/>
                <c:pt idx="0">
                  <c:v>3.3306255077173032E-2</c:v>
                </c:pt>
                <c:pt idx="1">
                  <c:v>4.765687053216839E-2</c:v>
                </c:pt>
                <c:pt idx="2">
                  <c:v>0.24747474747474749</c:v>
                </c:pt>
                <c:pt idx="3">
                  <c:v>3.1879194630872486E-2</c:v>
                </c:pt>
                <c:pt idx="4">
                  <c:v>0.26153846153846155</c:v>
                </c:pt>
                <c:pt idx="5">
                  <c:v>0.22222222222222221</c:v>
                </c:pt>
                <c:pt idx="6">
                  <c:v>0.38107752956636004</c:v>
                </c:pt>
                <c:pt idx="7">
                  <c:v>0.3234714003944773</c:v>
                </c:pt>
                <c:pt idx="8">
                  <c:v>0.37290715372907152</c:v>
                </c:pt>
                <c:pt idx="9">
                  <c:v>0.77115613825983309</c:v>
                </c:pt>
              </c:numCache>
            </c:numRef>
          </c:val>
          <c:extLst>
            <c:ext xmlns:c16="http://schemas.microsoft.com/office/drawing/2014/chart" uri="{C3380CC4-5D6E-409C-BE32-E72D297353CC}">
              <c16:uniqueId val="{00000002-D241-4BC2-B9A2-D7EF410D9E64}"/>
            </c:ext>
          </c:extLst>
        </c:ser>
        <c:dLbls>
          <c:showLegendKey val="0"/>
          <c:showVal val="0"/>
          <c:showCatName val="0"/>
          <c:showSerName val="0"/>
          <c:showPercent val="0"/>
          <c:showBubbleSize val="0"/>
        </c:dLbls>
        <c:gapWidth val="150"/>
        <c:overlap val="100"/>
        <c:axId val="736171872"/>
        <c:axId val="736172528"/>
      </c:barChart>
      <c:catAx>
        <c:axId val="736171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36172528"/>
        <c:crosses val="autoZero"/>
        <c:auto val="1"/>
        <c:lblAlgn val="ctr"/>
        <c:lblOffset val="100"/>
        <c:noMultiLvlLbl val="0"/>
      </c:catAx>
      <c:valAx>
        <c:axId val="7361725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61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'IMD comparison'!$S$40</c:f>
              <c:strCache>
                <c:ptCount val="1"/>
                <c:pt idx="0">
                  <c:v>Low Deprivation</c:v>
                </c:pt>
              </c:strCache>
            </c:strRef>
          </c:tx>
          <c:spPr>
            <a:solidFill>
              <a:srgbClr val="004EA8"/>
            </a:solidFill>
            <a:ln>
              <a:noFill/>
            </a:ln>
            <a:effectLst/>
          </c:spPr>
          <c:invertIfNegative val="0"/>
          <c:cat>
            <c:strRef>
              <c:f>'IMD comparison'!$R$41:$R$50</c:f>
              <c:strCache>
                <c:ptCount val="10"/>
                <c:pt idx="0">
                  <c:v>Buying other medication</c:v>
                </c:pt>
                <c:pt idx="1">
                  <c:v>Collecting prescriptions</c:v>
                </c:pt>
                <c:pt idx="2">
                  <c:v>Supply of stop smoking medicines</c:v>
                </c:pt>
                <c:pt idx="3">
                  <c:v>Stop smoking advice</c:v>
                </c:pt>
                <c:pt idx="4">
                  <c:v>Ordering prescriptions online</c:v>
                </c:pt>
                <c:pt idx="5">
                  <c:v>Flu vaccination</c:v>
                </c:pt>
                <c:pt idx="6">
                  <c:v>Face-to-face review of medication with a pharmacist</c:v>
                </c:pt>
                <c:pt idx="7">
                  <c:v>Asking for advice from staff</c:v>
                </c:pt>
                <c:pt idx="8">
                  <c:v>Recycling/returning old medications</c:v>
                </c:pt>
                <c:pt idx="9">
                  <c:v>Advice on how you should use your inhaler devices</c:v>
                </c:pt>
              </c:strCache>
            </c:strRef>
          </c:cat>
          <c:val>
            <c:numRef>
              <c:f>'IMD comparison'!$S$41:$S$50</c:f>
              <c:numCache>
                <c:formatCode>0%</c:formatCode>
                <c:ptCount val="10"/>
                <c:pt idx="0">
                  <c:v>0.60849056603773599</c:v>
                </c:pt>
                <c:pt idx="1">
                  <c:v>0.8794642857142857</c:v>
                </c:pt>
                <c:pt idx="2">
                  <c:v>0.6</c:v>
                </c:pt>
                <c:pt idx="3">
                  <c:v>0.5</c:v>
                </c:pt>
                <c:pt idx="4">
                  <c:v>0.77272727272727271</c:v>
                </c:pt>
                <c:pt idx="5">
                  <c:v>0.68807339449541283</c:v>
                </c:pt>
                <c:pt idx="6">
                  <c:v>0.53383458646616544</c:v>
                </c:pt>
                <c:pt idx="7">
                  <c:v>0.67464114832535882</c:v>
                </c:pt>
                <c:pt idx="8">
                  <c:v>0.69565217391304346</c:v>
                </c:pt>
                <c:pt idx="9">
                  <c:v>0.47580645161290325</c:v>
                </c:pt>
              </c:numCache>
            </c:numRef>
          </c:val>
          <c:extLst>
            <c:ext xmlns:c16="http://schemas.microsoft.com/office/drawing/2014/chart" uri="{C3380CC4-5D6E-409C-BE32-E72D297353CC}">
              <c16:uniqueId val="{00000000-8D53-48A4-BC14-18209BB9C8A9}"/>
            </c:ext>
          </c:extLst>
        </c:ser>
        <c:ser>
          <c:idx val="1"/>
          <c:order val="1"/>
          <c:tx>
            <c:strRef>
              <c:f>'IMD comparison'!$T$40</c:f>
              <c:strCache>
                <c:ptCount val="1"/>
                <c:pt idx="0">
                  <c:v>High Deprivation</c:v>
                </c:pt>
              </c:strCache>
            </c:strRef>
          </c:tx>
          <c:spPr>
            <a:solidFill>
              <a:srgbClr val="E40000"/>
            </a:solidFill>
            <a:ln>
              <a:noFill/>
            </a:ln>
            <a:effectLst/>
          </c:spPr>
          <c:invertIfNegative val="0"/>
          <c:cat>
            <c:strRef>
              <c:f>'IMD comparison'!$R$41:$R$50</c:f>
              <c:strCache>
                <c:ptCount val="10"/>
                <c:pt idx="0">
                  <c:v>Buying other medication</c:v>
                </c:pt>
                <c:pt idx="1">
                  <c:v>Collecting prescriptions</c:v>
                </c:pt>
                <c:pt idx="2">
                  <c:v>Supply of stop smoking medicines</c:v>
                </c:pt>
                <c:pt idx="3">
                  <c:v>Stop smoking advice</c:v>
                </c:pt>
                <c:pt idx="4">
                  <c:v>Ordering prescriptions online</c:v>
                </c:pt>
                <c:pt idx="5">
                  <c:v>Flu vaccination</c:v>
                </c:pt>
                <c:pt idx="6">
                  <c:v>Face-to-face review of medication with a pharmacist</c:v>
                </c:pt>
                <c:pt idx="7">
                  <c:v>Asking for advice from staff</c:v>
                </c:pt>
                <c:pt idx="8">
                  <c:v>Recycling/returning old medications</c:v>
                </c:pt>
                <c:pt idx="9">
                  <c:v>Advice on how you should use your inhaler devices</c:v>
                </c:pt>
              </c:strCache>
            </c:strRef>
          </c:cat>
          <c:val>
            <c:numRef>
              <c:f>'IMD comparison'!$T$41:$T$50</c:f>
              <c:numCache>
                <c:formatCode>0%</c:formatCode>
                <c:ptCount val="10"/>
                <c:pt idx="0">
                  <c:v>0.60396039603960394</c:v>
                </c:pt>
                <c:pt idx="1">
                  <c:v>0.89497716894977164</c:v>
                </c:pt>
                <c:pt idx="2">
                  <c:v>0.625</c:v>
                </c:pt>
                <c:pt idx="3">
                  <c:v>0.54838709677419351</c:v>
                </c:pt>
                <c:pt idx="4">
                  <c:v>0.82236842105263153</c:v>
                </c:pt>
                <c:pt idx="5">
                  <c:v>0.75590551181102361</c:v>
                </c:pt>
                <c:pt idx="6">
                  <c:v>0.60264900662251653</c:v>
                </c:pt>
                <c:pt idx="7">
                  <c:v>0.75268817204301075</c:v>
                </c:pt>
                <c:pt idx="8">
                  <c:v>0.77862595419847325</c:v>
                </c:pt>
                <c:pt idx="9">
                  <c:v>0.67938931297709926</c:v>
                </c:pt>
              </c:numCache>
            </c:numRef>
          </c:val>
          <c:extLst>
            <c:ext xmlns:c16="http://schemas.microsoft.com/office/drawing/2014/chart" uri="{C3380CC4-5D6E-409C-BE32-E72D297353CC}">
              <c16:uniqueId val="{00000001-8D53-48A4-BC14-18209BB9C8A9}"/>
            </c:ext>
          </c:extLst>
        </c:ser>
        <c:dLbls>
          <c:showLegendKey val="0"/>
          <c:showVal val="0"/>
          <c:showCatName val="0"/>
          <c:showSerName val="0"/>
          <c:showPercent val="0"/>
          <c:showBubbleSize val="0"/>
        </c:dLbls>
        <c:gapWidth val="182"/>
        <c:axId val="678054296"/>
        <c:axId val="678054952"/>
      </c:barChart>
      <c:catAx>
        <c:axId val="678054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78054952"/>
        <c:crosses val="autoZero"/>
        <c:auto val="1"/>
        <c:lblAlgn val="ctr"/>
        <c:lblOffset val="100"/>
        <c:noMultiLvlLbl val="0"/>
      </c:catAx>
      <c:valAx>
        <c:axId val="678054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05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4EA8"/>
            </a:solidFill>
            <a:ln>
              <a:noFill/>
            </a:ln>
            <a:effectLst/>
          </c:spPr>
          <c:invertIfNegative val="0"/>
          <c:dPt>
            <c:idx val="0"/>
            <c:invertIfNegative val="0"/>
            <c:bubble3D val="0"/>
            <c:spPr>
              <a:solidFill>
                <a:srgbClr val="004EA8"/>
              </a:solidFill>
              <a:ln>
                <a:noFill/>
              </a:ln>
              <a:effectLst/>
            </c:spPr>
            <c:extLst>
              <c:ext xmlns:c16="http://schemas.microsoft.com/office/drawing/2014/chart" uri="{C3380CC4-5D6E-409C-BE32-E72D297353CC}">
                <c16:uniqueId val="{00000001-05E4-45C8-8636-F4A99A9F24CF}"/>
              </c:ext>
            </c:extLst>
          </c:dPt>
          <c:dPt>
            <c:idx val="1"/>
            <c:invertIfNegative val="0"/>
            <c:bubble3D val="0"/>
            <c:spPr>
              <a:solidFill>
                <a:srgbClr val="004EA8"/>
              </a:solidFill>
              <a:ln>
                <a:noFill/>
              </a:ln>
              <a:effectLst/>
            </c:spPr>
            <c:extLst>
              <c:ext xmlns:c16="http://schemas.microsoft.com/office/drawing/2014/chart" uri="{C3380CC4-5D6E-409C-BE32-E72D297353CC}">
                <c16:uniqueId val="{00000003-05E4-45C8-8636-F4A99A9F24CF}"/>
              </c:ext>
            </c:extLst>
          </c:dPt>
          <c:dPt>
            <c:idx val="2"/>
            <c:invertIfNegative val="0"/>
            <c:bubble3D val="0"/>
            <c:spPr>
              <a:solidFill>
                <a:srgbClr val="004EA8"/>
              </a:solidFill>
              <a:ln>
                <a:noFill/>
              </a:ln>
              <a:effectLst/>
            </c:spPr>
            <c:extLst>
              <c:ext xmlns:c16="http://schemas.microsoft.com/office/drawing/2014/chart" uri="{C3380CC4-5D6E-409C-BE32-E72D297353CC}">
                <c16:uniqueId val="{00000005-05E4-45C8-8636-F4A99A9F24CF}"/>
              </c:ext>
            </c:extLst>
          </c:dPt>
          <c:dPt>
            <c:idx val="3"/>
            <c:invertIfNegative val="0"/>
            <c:bubble3D val="0"/>
            <c:spPr>
              <a:solidFill>
                <a:srgbClr val="004EA8"/>
              </a:solidFill>
              <a:ln>
                <a:noFill/>
              </a:ln>
              <a:effectLst/>
            </c:spPr>
            <c:extLst>
              <c:ext xmlns:c16="http://schemas.microsoft.com/office/drawing/2014/chart" uri="{C3380CC4-5D6E-409C-BE32-E72D297353CC}">
                <c16:uniqueId val="{00000007-05E4-45C8-8636-F4A99A9F24CF}"/>
              </c:ext>
            </c:extLst>
          </c:dPt>
          <c:dPt>
            <c:idx val="4"/>
            <c:invertIfNegative val="0"/>
            <c:bubble3D val="0"/>
            <c:spPr>
              <a:solidFill>
                <a:srgbClr val="004EA8"/>
              </a:solidFill>
              <a:ln>
                <a:noFill/>
              </a:ln>
              <a:effectLst/>
            </c:spPr>
            <c:extLst>
              <c:ext xmlns:c16="http://schemas.microsoft.com/office/drawing/2014/chart" uri="{C3380CC4-5D6E-409C-BE32-E72D297353CC}">
                <c16:uniqueId val="{00000009-05E4-45C8-8636-F4A99A9F24CF}"/>
              </c:ext>
            </c:extLst>
          </c:dPt>
          <c:cat>
            <c:strRef>
              <c:f>'Value Charts'!$A$10:$A$15</c:f>
              <c:strCache>
                <c:ptCount val="6"/>
                <c:pt idx="0">
                  <c:v>Close to work</c:v>
                </c:pt>
                <c:pt idx="1">
                  <c:v>Other (please specify)</c:v>
                </c:pt>
                <c:pt idx="2">
                  <c:v>Easier to get to than a GP appointment</c:v>
                </c:pt>
                <c:pt idx="3">
                  <c:v>Convenient opening hours</c:v>
                </c:pt>
                <c:pt idx="4">
                  <c:v>No need for an appointment</c:v>
                </c:pt>
                <c:pt idx="5">
                  <c:v>Close to home</c:v>
                </c:pt>
              </c:strCache>
            </c:strRef>
          </c:cat>
          <c:val>
            <c:numRef>
              <c:f>'Value Charts'!$B$10:$B$15</c:f>
              <c:numCache>
                <c:formatCode>0%</c:formatCode>
                <c:ptCount val="6"/>
                <c:pt idx="0">
                  <c:v>5.2501544163063622E-2</c:v>
                </c:pt>
                <c:pt idx="1">
                  <c:v>0.10747374922791847</c:v>
                </c:pt>
                <c:pt idx="2">
                  <c:v>0.25941939468807906</c:v>
                </c:pt>
                <c:pt idx="3">
                  <c:v>0.39221741815935762</c:v>
                </c:pt>
                <c:pt idx="4">
                  <c:v>0.39283508338480544</c:v>
                </c:pt>
                <c:pt idx="5">
                  <c:v>0.75169857936998152</c:v>
                </c:pt>
              </c:numCache>
            </c:numRef>
          </c:val>
          <c:extLst>
            <c:ext xmlns:c16="http://schemas.microsoft.com/office/drawing/2014/chart" uri="{C3380CC4-5D6E-409C-BE32-E72D297353CC}">
              <c16:uniqueId val="{0000000A-05E4-45C8-8636-F4A99A9F24CF}"/>
            </c:ext>
          </c:extLst>
        </c:ser>
        <c:dLbls>
          <c:showLegendKey val="0"/>
          <c:showVal val="0"/>
          <c:showCatName val="0"/>
          <c:showSerName val="0"/>
          <c:showPercent val="0"/>
          <c:showBubbleSize val="0"/>
        </c:dLbls>
        <c:gapWidth val="182"/>
        <c:axId val="707482480"/>
        <c:axId val="707485760"/>
      </c:barChart>
      <c:catAx>
        <c:axId val="70748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485760"/>
        <c:crosses val="autoZero"/>
        <c:auto val="1"/>
        <c:lblAlgn val="ctr"/>
        <c:lblOffset val="100"/>
        <c:noMultiLvlLbl val="0"/>
      </c:catAx>
      <c:valAx>
        <c:axId val="707485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48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4EA8"/>
            </a:solidFill>
            <a:ln>
              <a:noFill/>
            </a:ln>
            <a:effectLst/>
          </c:spPr>
          <c:invertIfNegative val="0"/>
          <c:cat>
            <c:strRef>
              <c:f>Barriers!$O$17:$O$27</c:f>
              <c:strCache>
                <c:ptCount val="11"/>
                <c:pt idx="0">
                  <c:v>Not physically accessible (e.g. no ramp, too many stairs...)</c:v>
                </c:pt>
                <c:pt idx="1">
                  <c:v>Location not convenient</c:v>
                </c:pt>
                <c:pt idx="2">
                  <c:v>None</c:v>
                </c:pt>
                <c:pt idx="3">
                  <c:v>Opening hours were not convenient</c:v>
                </c:pt>
                <c:pt idx="4">
                  <c:v>Distance from home or work</c:v>
                </c:pt>
                <c:pt idx="5">
                  <c:v>Other (please specify)</c:v>
                </c:pt>
                <c:pt idx="6">
                  <c:v>I didn't like seeing a health care professional who I don’t know and who doesn’t know my medical history</c:v>
                </c:pt>
                <c:pt idx="7">
                  <c:v>Services were not well promoted/I’m not aware of services</c:v>
                </c:pt>
                <c:pt idx="8">
                  <c:v>Concerns around privacy in community pharmacy setting</c:v>
                </c:pt>
                <c:pt idx="9">
                  <c:v>I prefered to use another service e.g. my GP or NHS 111</c:v>
                </c:pt>
                <c:pt idx="10">
                  <c:v>The thing I needed help with was too specialist for my pharmacist</c:v>
                </c:pt>
              </c:strCache>
            </c:strRef>
          </c:cat>
          <c:val>
            <c:numRef>
              <c:f>Barriers!$P$17:$P$27</c:f>
              <c:numCache>
                <c:formatCode>0%</c:formatCode>
                <c:ptCount val="11"/>
                <c:pt idx="0">
                  <c:v>8.5984522785898538E-3</c:v>
                </c:pt>
                <c:pt idx="1">
                  <c:v>2.9234737747205503E-2</c:v>
                </c:pt>
                <c:pt idx="2">
                  <c:v>4.7291487532244193E-2</c:v>
                </c:pt>
                <c:pt idx="3">
                  <c:v>5.9329320722269992E-2</c:v>
                </c:pt>
                <c:pt idx="4">
                  <c:v>6.0619088564058468E-2</c:v>
                </c:pt>
                <c:pt idx="5">
                  <c:v>0.10705073086844367</c:v>
                </c:pt>
                <c:pt idx="6">
                  <c:v>0.10920034393809114</c:v>
                </c:pt>
                <c:pt idx="7">
                  <c:v>0.13327601031814273</c:v>
                </c:pt>
                <c:pt idx="8">
                  <c:v>0.1345657781599312</c:v>
                </c:pt>
                <c:pt idx="9">
                  <c:v>0.13843508168529664</c:v>
                </c:pt>
                <c:pt idx="10">
                  <c:v>0.17239896818572656</c:v>
                </c:pt>
              </c:numCache>
            </c:numRef>
          </c:val>
          <c:extLst>
            <c:ext xmlns:c16="http://schemas.microsoft.com/office/drawing/2014/chart" uri="{C3380CC4-5D6E-409C-BE32-E72D297353CC}">
              <c16:uniqueId val="{00000000-F3B6-4675-B99B-98D3E850F4D6}"/>
            </c:ext>
          </c:extLst>
        </c:ser>
        <c:dLbls>
          <c:showLegendKey val="0"/>
          <c:showVal val="0"/>
          <c:showCatName val="0"/>
          <c:showSerName val="0"/>
          <c:showPercent val="0"/>
          <c:showBubbleSize val="0"/>
        </c:dLbls>
        <c:gapWidth val="182"/>
        <c:axId val="909336928"/>
        <c:axId val="562475400"/>
      </c:barChart>
      <c:catAx>
        <c:axId val="909336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75400"/>
        <c:crosses val="autoZero"/>
        <c:auto val="1"/>
        <c:lblAlgn val="ctr"/>
        <c:lblOffset val="100"/>
        <c:noMultiLvlLbl val="0"/>
      </c:catAx>
      <c:valAx>
        <c:axId val="562475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33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'Improving services'!$O$16</c:f>
              <c:strCache>
                <c:ptCount val="1"/>
                <c:pt idx="0">
                  <c:v>2%</c:v>
                </c:pt>
              </c:strCache>
            </c:strRef>
          </c:tx>
          <c:spPr>
            <a:solidFill>
              <a:srgbClr val="004EA8"/>
            </a:solidFill>
            <a:ln>
              <a:noFill/>
            </a:ln>
            <a:effectLst/>
          </c:spPr>
          <c:invertIfNegative val="0"/>
          <c:cat>
            <c:strRef>
              <c:f>'Improving services'!$N$17:$N$26</c:f>
              <c:strCache>
                <c:ptCount val="10"/>
                <c:pt idx="0">
                  <c:v>Stop smoking advice</c:v>
                </c:pt>
                <c:pt idx="1">
                  <c:v>Other (please specify)</c:v>
                </c:pt>
                <c:pt idx="2">
                  <c:v>Buying other medication</c:v>
                </c:pt>
                <c:pt idx="3">
                  <c:v>Advice on how you should use your inhaler devices</c:v>
                </c:pt>
                <c:pt idx="4">
                  <c:v>Face-to-face review of all your medication with a pharmcist</c:v>
                </c:pt>
                <c:pt idx="5">
                  <c:v>Asking for advice from staff</c:v>
                </c:pt>
                <c:pt idx="6">
                  <c:v>Flu vaccination</c:v>
                </c:pt>
                <c:pt idx="7">
                  <c:v>None of the above</c:v>
                </c:pt>
                <c:pt idx="8">
                  <c:v>Recycling/returning old medications</c:v>
                </c:pt>
                <c:pt idx="9">
                  <c:v>Collecting prescriptions</c:v>
                </c:pt>
              </c:strCache>
            </c:strRef>
          </c:cat>
          <c:val>
            <c:numRef>
              <c:f>'Improving services'!$O$17:$O$26</c:f>
              <c:numCache>
                <c:formatCode>0%</c:formatCode>
                <c:ptCount val="10"/>
                <c:pt idx="0">
                  <c:v>2.9000000000000001E-2</c:v>
                </c:pt>
                <c:pt idx="1">
                  <c:v>4.0099999999999997E-2</c:v>
                </c:pt>
                <c:pt idx="2">
                  <c:v>0.1069</c:v>
                </c:pt>
                <c:pt idx="3">
                  <c:v>0.13589999999999999</c:v>
                </c:pt>
                <c:pt idx="4">
                  <c:v>0.21379999999999999</c:v>
                </c:pt>
                <c:pt idx="5">
                  <c:v>0.22720000000000001</c:v>
                </c:pt>
                <c:pt idx="6">
                  <c:v>0.2361</c:v>
                </c:pt>
                <c:pt idx="7">
                  <c:v>0.28949999999999998</c:v>
                </c:pt>
                <c:pt idx="8">
                  <c:v>0.36749999999999999</c:v>
                </c:pt>
                <c:pt idx="9" formatCode="0.00%">
                  <c:v>0.41199999999999998</c:v>
                </c:pt>
              </c:numCache>
            </c:numRef>
          </c:val>
          <c:extLst>
            <c:ext xmlns:c16="http://schemas.microsoft.com/office/drawing/2014/chart" uri="{C3380CC4-5D6E-409C-BE32-E72D297353CC}">
              <c16:uniqueId val="{00000000-2C5E-4D21-9D0E-72118AF7699E}"/>
            </c:ext>
          </c:extLst>
        </c:ser>
        <c:dLbls>
          <c:showLegendKey val="0"/>
          <c:showVal val="0"/>
          <c:showCatName val="0"/>
          <c:showSerName val="0"/>
          <c:showPercent val="0"/>
          <c:showBubbleSize val="0"/>
        </c:dLbls>
        <c:gapWidth val="182"/>
        <c:axId val="818361880"/>
        <c:axId val="818362536"/>
      </c:barChart>
      <c:catAx>
        <c:axId val="818361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362536"/>
        <c:crosses val="autoZero"/>
        <c:auto val="1"/>
        <c:lblAlgn val="ctr"/>
        <c:lblOffset val="100"/>
        <c:noMultiLvlLbl val="0"/>
      </c:catAx>
      <c:valAx>
        <c:axId val="818362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361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4EA8"/>
            </a:solidFill>
            <a:ln>
              <a:noFill/>
            </a:ln>
            <a:effectLst/>
          </c:spPr>
          <c:invertIfNegative val="0"/>
          <c:cat>
            <c:strRef>
              <c:f>'Extra services'!$A$2:$A$7</c:f>
              <c:strCache>
                <c:ptCount val="6"/>
                <c:pt idx="0">
                  <c:v>None of the above</c:v>
                </c:pt>
                <c:pt idx="1">
                  <c:v>Advice on living well with a lung condition</c:v>
                </c:pt>
                <c:pt idx="2">
                  <c:v>Annual review of your medication with a healthcare professional</c:v>
                </c:pt>
                <c:pt idx="3">
                  <c:v>Lung function tests (e.g. spirometry)</c:v>
                </c:pt>
                <c:pt idx="4">
                  <c:v>Direct referral to your GP if the pharmacist suspects you need further help</c:v>
                </c:pt>
                <c:pt idx="5">
                  <c:v>Help after an exacerbation (flare up) or help to guide you in managing an exacerbation / flare up</c:v>
                </c:pt>
              </c:strCache>
            </c:strRef>
          </c:cat>
          <c:val>
            <c:numRef>
              <c:f>'Extra services'!$B$2:$B$7</c:f>
              <c:numCache>
                <c:formatCode>0%</c:formatCode>
                <c:ptCount val="6"/>
                <c:pt idx="0">
                  <c:v>0.1381</c:v>
                </c:pt>
                <c:pt idx="1">
                  <c:v>0.314</c:v>
                </c:pt>
                <c:pt idx="2">
                  <c:v>0.41649999999999998</c:v>
                </c:pt>
                <c:pt idx="3">
                  <c:v>0.49669999999999997</c:v>
                </c:pt>
                <c:pt idx="4">
                  <c:v>0.51890000000000003</c:v>
                </c:pt>
                <c:pt idx="5">
                  <c:v>0.5323</c:v>
                </c:pt>
              </c:numCache>
            </c:numRef>
          </c:val>
          <c:extLst>
            <c:ext xmlns:c16="http://schemas.microsoft.com/office/drawing/2014/chart" uri="{C3380CC4-5D6E-409C-BE32-E72D297353CC}">
              <c16:uniqueId val="{00000000-97A6-4766-BFF0-89F4A7781147}"/>
            </c:ext>
          </c:extLst>
        </c:ser>
        <c:dLbls>
          <c:showLegendKey val="0"/>
          <c:showVal val="0"/>
          <c:showCatName val="0"/>
          <c:showSerName val="0"/>
          <c:showPercent val="0"/>
          <c:showBubbleSize val="0"/>
        </c:dLbls>
        <c:gapWidth val="182"/>
        <c:axId val="1004232184"/>
        <c:axId val="1004232512"/>
      </c:barChart>
      <c:catAx>
        <c:axId val="1004232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232512"/>
        <c:crosses val="autoZero"/>
        <c:auto val="1"/>
        <c:lblAlgn val="ctr"/>
        <c:lblOffset val="100"/>
        <c:noMultiLvlLbl val="0"/>
      </c:catAx>
      <c:valAx>
        <c:axId val="1004232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4232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8E69FDB4560342B4E989E965D1DB1F" ma:contentTypeVersion="13" ma:contentTypeDescription="Create a new document." ma:contentTypeScope="" ma:versionID="d9bb24efffe0ab2916f5d18d49871f82">
  <xsd:schema xmlns:xsd="http://www.w3.org/2001/XMLSchema" xmlns:xs="http://www.w3.org/2001/XMLSchema" xmlns:p="http://schemas.microsoft.com/office/2006/metadata/properties" xmlns:ns3="6b4a2369-7c56-4236-bc0f-cc95f4082384" xmlns:ns4="e9206f36-b80a-4fa7-a3f3-e112ef720f76" targetNamespace="http://schemas.microsoft.com/office/2006/metadata/properties" ma:root="true" ma:fieldsID="087176481a3e2a35c9e1e073815c0f59" ns3:_="" ns4:_="">
    <xsd:import namespace="6b4a2369-7c56-4236-bc0f-cc95f4082384"/>
    <xsd:import namespace="e9206f36-b80a-4fa7-a3f3-e112ef720f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a2369-7c56-4236-bc0f-cc95f40823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206f36-b80a-4fa7-a3f3-e112ef720f7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4AC848-C07C-4AA2-8BDD-25064DCAFA75}">
  <ds:schemaRefs>
    <ds:schemaRef ds:uri="http://schemas.openxmlformats.org/officeDocument/2006/bibliography"/>
  </ds:schemaRefs>
</ds:datastoreItem>
</file>

<file path=customXml/itemProps2.xml><?xml version="1.0" encoding="utf-8"?>
<ds:datastoreItem xmlns:ds="http://schemas.openxmlformats.org/officeDocument/2006/customXml" ds:itemID="{02B172EF-C23F-4799-9EEB-91BAB31A5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a2369-7c56-4236-bc0f-cc95f4082384"/>
    <ds:schemaRef ds:uri="e9206f36-b80a-4fa7-a3f3-e112ef720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969180-92CF-4C61-A178-8E7048BF3FD7}">
  <ds:schemaRefs>
    <ds:schemaRef ds:uri="http://schemas.microsoft.com/sharepoint/v3/contenttype/forms"/>
  </ds:schemaRefs>
</ds:datastoreItem>
</file>

<file path=customXml/itemProps4.xml><?xml version="1.0" encoding="utf-8"?>
<ds:datastoreItem xmlns:ds="http://schemas.openxmlformats.org/officeDocument/2006/customXml" ds:itemID="{1D647CBC-E013-4B05-ADC3-FAB416939525}">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9206f36-b80a-4fa7-a3f3-e112ef720f76"/>
    <ds:schemaRef ds:uri="6b4a2369-7c56-4236-bc0f-cc95f408238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3132</Words>
  <Characters>17854</Characters>
  <Application>Microsoft Office Word</Application>
  <DocSecurity>0</DocSecurity>
  <Lines>148</Lines>
  <Paragraphs>41</Paragraphs>
  <ScaleCrop>false</ScaleCrop>
  <Company/>
  <LinksUpToDate>false</LinksUpToDate>
  <CharactersWithSpaces>20945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Lottie Renwick</dc:creator>
  <cp:keywords/>
  <dc:description/>
  <cp:lastModifiedBy>Michael Osen</cp:lastModifiedBy>
  <cp:revision>2</cp:revision>
  <dcterms:created xsi:type="dcterms:W3CDTF">2021-01-14T16:42:00Z</dcterms:created>
  <dcterms:modified xsi:type="dcterms:W3CDTF">2021-01-14T16:42:00Z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0x010100788E69FDB4560342B4E989E965D1DB1F</vt:lpwstr>
  </property>
</Properties>
</file>